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4E" w:rsidRPr="00EB364E" w:rsidRDefault="00EB364E" w:rsidP="00EB364E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364E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Взаимодействуем с педагогом – психологом</w:t>
      </w:r>
    </w:p>
    <w:p w:rsidR="00EB364E" w:rsidRPr="009C2E1B" w:rsidRDefault="00EB364E" w:rsidP="00EB3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64E" w:rsidRPr="00047C48" w:rsidRDefault="00EB364E" w:rsidP="00047C48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B364E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proofErr w:type="spellStart"/>
      <w:proofErr w:type="gramStart"/>
      <w:r w:rsidRPr="00EB364E">
        <w:rPr>
          <w:rFonts w:ascii="Times New Roman" w:hAnsi="Times New Roman" w:cs="Times New Roman"/>
          <w:i/>
          <w:sz w:val="32"/>
          <w:szCs w:val="32"/>
        </w:rPr>
        <w:t>He</w:t>
      </w:r>
      <w:proofErr w:type="gramEnd"/>
      <w:r w:rsidRPr="00EB364E">
        <w:rPr>
          <w:rFonts w:ascii="Times New Roman" w:hAnsi="Times New Roman" w:cs="Times New Roman"/>
          <w:i/>
          <w:sz w:val="32"/>
          <w:szCs w:val="32"/>
        </w:rPr>
        <w:t>терпеливость</w:t>
      </w:r>
      <w:proofErr w:type="spellEnd"/>
      <w:r w:rsidRPr="00EB364E">
        <w:rPr>
          <w:rFonts w:ascii="Times New Roman" w:hAnsi="Times New Roman" w:cs="Times New Roman"/>
          <w:i/>
          <w:sz w:val="32"/>
          <w:szCs w:val="32"/>
        </w:rPr>
        <w:t xml:space="preserve"> стала одним из характерных качеств современного человека: хотим быстрых результатов при минимальных усилиях. Между тем именно умение управлять своими чувствами и эмоциями является одним из качеств, позволяющих достигать поставленных целей, преодолевать препятствия и трудности. Поэтому формированию способности к произвольной регуляции своего поведения и деятельности следует уделять особое внимание уже в дошкольном возрасте, когда развивается эмоциональное – волевая сфера ребенка</w:t>
      </w:r>
    </w:p>
    <w:p w:rsidR="00EB364E" w:rsidRPr="00EB364E" w:rsidRDefault="00EB364E" w:rsidP="00EB364E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B364E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Саморегуляция</w:t>
      </w:r>
      <w:proofErr w:type="spellEnd"/>
      <w:r w:rsidRPr="00EB364E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 дошкольников</w:t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Важнейшим психическим новообразованием ребенка к концу дошкольного возрас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та являе</w:t>
      </w:r>
      <w:r>
        <w:rPr>
          <w:rFonts w:ascii="Times New Roman" w:hAnsi="Times New Roman" w:cs="Times New Roman"/>
          <w:sz w:val="32"/>
          <w:szCs w:val="32"/>
        </w:rPr>
        <w:t xml:space="preserve">тся формирование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EB364E">
        <w:rPr>
          <w:rFonts w:ascii="Times New Roman" w:hAnsi="Times New Roman" w:cs="Times New Roman"/>
          <w:sz w:val="32"/>
          <w:szCs w:val="32"/>
        </w:rPr>
        <w:t>е</w:t>
      </w:r>
      <w:proofErr w:type="spellEnd"/>
      <w:proofErr w:type="gramEnd"/>
      <w:r w:rsidRPr="00EB364E">
        <w:rPr>
          <w:rFonts w:ascii="Times New Roman" w:hAnsi="Times New Roman" w:cs="Times New Roman"/>
          <w:sz w:val="32"/>
          <w:szCs w:val="32"/>
        </w:rPr>
        <w:t>, способ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ности к произвольной ре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гуляции своего состояния, поведения и деятельности. Формирование </w:t>
      </w:r>
      <w:proofErr w:type="spellStart"/>
      <w:r w:rsidRPr="00EB364E">
        <w:rPr>
          <w:rFonts w:ascii="Times New Roman" w:hAnsi="Times New Roman" w:cs="Times New Roman"/>
          <w:sz w:val="32"/>
          <w:szCs w:val="32"/>
        </w:rPr>
        <w:t>саморегуля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ции</w:t>
      </w:r>
      <w:proofErr w:type="spellEnd"/>
      <w:r w:rsidRPr="00EB364E">
        <w:rPr>
          <w:rFonts w:ascii="Times New Roman" w:hAnsi="Times New Roman" w:cs="Times New Roman"/>
          <w:sz w:val="32"/>
          <w:szCs w:val="32"/>
        </w:rPr>
        <w:t xml:space="preserve"> - сложный и длитель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ный процесс, который реали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зуется на протяжении всего дошкольного детства. В нем могут быть задействованы три механизма: общение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взрослым, игровая де</w:t>
      </w:r>
      <w:r>
        <w:rPr>
          <w:rFonts w:ascii="Times New Roman" w:hAnsi="Times New Roman" w:cs="Times New Roman"/>
          <w:sz w:val="32"/>
          <w:szCs w:val="32"/>
        </w:rPr>
        <w:t>ятель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ность и специальные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 w:rsidRPr="00EB364E">
        <w:rPr>
          <w:rFonts w:ascii="Times New Roman" w:hAnsi="Times New Roman" w:cs="Times New Roman"/>
          <w:sz w:val="32"/>
          <w:szCs w:val="32"/>
        </w:rPr>
        <w:t>-гимнастические упражнения.</w:t>
      </w:r>
    </w:p>
    <w:p w:rsid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   Каждый из этих механиз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мов (путей формирования) имеет особое назначение. Так, общение с взрослым, прежде всего, позволяет ребенку обрести тот значимый для него личностный смысл, который помогает регулировать текущую деятельность.</w:t>
      </w:r>
    </w:p>
    <w:p w:rsidR="00047C48" w:rsidRPr="00EB364E" w:rsidRDefault="00047C48" w:rsidP="00047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C48">
        <w:rPr>
          <w:noProof/>
          <w:bdr w:val="triple" w:sz="4" w:space="0" w:color="002060"/>
          <w:lang w:eastAsia="ru-RU"/>
        </w:rPr>
        <w:drawing>
          <wp:inline distT="0" distB="0" distL="0" distR="0" wp14:anchorId="75BE520C" wp14:editId="215E93A4">
            <wp:extent cx="2762250" cy="2438400"/>
            <wp:effectExtent l="0" t="0" r="0" b="0"/>
            <wp:docPr id="1" name="Рисунок 1" descr="картинка дети играют на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ети играют на площад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364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Игра, и в первую очередь игра по правилам, способствует формированию опыта и умения управлять собой в соответствии с установленными нормами.</w:t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EB364E">
        <w:rPr>
          <w:rFonts w:ascii="Times New Roman" w:hAnsi="Times New Roman" w:cs="Times New Roman"/>
          <w:sz w:val="32"/>
          <w:szCs w:val="32"/>
        </w:rPr>
        <w:t>гимнастические упражнения позволяют тренировать умения осознавать и контролировать двигательную и эмоциональную сферы ребенка.</w:t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364E">
        <w:rPr>
          <w:rFonts w:ascii="Times New Roman" w:hAnsi="Times New Roman" w:cs="Times New Roman"/>
          <w:b/>
          <w:sz w:val="32"/>
          <w:szCs w:val="32"/>
        </w:rPr>
        <w:t xml:space="preserve">     К концу дошкольного возраста завершается формирование первичного склада личности ребенка, т.е. этапа личностного развития, для которого характерно:</w:t>
      </w:r>
    </w:p>
    <w:p w:rsidR="00EB364E" w:rsidRPr="00EB364E" w:rsidRDefault="00EB364E" w:rsidP="00EB3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расширение «реального образа Я» ребенка (представления о самом  себе - кто Я и какой Я). К концу дошкольного возраста в «образ Я» входят не только имя собственное, способность относить себя полу и возрасту, но и личные качества личности.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 xml:space="preserve">Старший дошкольник понимает, что он, например, «Саша – мальчик, шести лет, любит играть», а также то, что он «смелый, ловкий, умеет быстро бегать»; </w:t>
      </w:r>
      <w:proofErr w:type="gramEnd"/>
    </w:p>
    <w:p w:rsidR="00EB364E" w:rsidRPr="00EB364E" w:rsidRDefault="00EB364E" w:rsidP="00EB3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формирование «идеального образа Я» - представление о том, каким хотел бы быть.  Через беседы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взрослыми, чтение детской литературы, наблюдение </w:t>
      </w:r>
      <w:proofErr w:type="spellStart"/>
      <w:r w:rsidRPr="00EB364E">
        <w:rPr>
          <w:rFonts w:ascii="Times New Roman" w:hAnsi="Times New Roman" w:cs="Times New Roman"/>
          <w:sz w:val="32"/>
          <w:szCs w:val="32"/>
        </w:rPr>
        <w:t>соцальной</w:t>
      </w:r>
      <w:proofErr w:type="spellEnd"/>
      <w:r w:rsidRPr="00EB364E">
        <w:rPr>
          <w:rFonts w:ascii="Times New Roman" w:hAnsi="Times New Roman" w:cs="Times New Roman"/>
          <w:sz w:val="32"/>
          <w:szCs w:val="32"/>
        </w:rPr>
        <w:t xml:space="preserve"> жизни ребенок узнает социально одобряемые черты характера человека, способы и модели поведения.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Одобряемые черты личности и составляют «идеальный образ Я» т.е. ребенок может хотеть быть добрым, смелым, мужественным, целеустремленным, терпеливым, аккуратным и т.п.;</w:t>
      </w:r>
      <w:proofErr w:type="gramEnd"/>
    </w:p>
    <w:p w:rsidR="00EB364E" w:rsidRPr="00EB364E" w:rsidRDefault="00EB364E" w:rsidP="00EB3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формирование самооценки ребенка на основе меры соответствия – расхождения между реальным  и идеальным «образом Я»</w:t>
      </w:r>
    </w:p>
    <w:p w:rsidR="00EB364E" w:rsidRPr="00EB364E" w:rsidRDefault="00EB364E" w:rsidP="00EB36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формирование и закрепление в поведении конкретных черт личности ребенка.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«Первичный склад личности» ребенка составляют реально (действительно) сформировавшиеся в его ха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рактере уверенность - неуверенность, общи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тельность - замкнутость, решительности не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решительность, спокойствие – тревожность, интеллектуальная активность - пассивность и другие личностные черты.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Значение этих и  дру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гих личностных черт состоит в том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что они будут определять, регулировать </w:t>
      </w:r>
      <w:r w:rsidRPr="00EB364E">
        <w:rPr>
          <w:rFonts w:ascii="Times New Roman" w:hAnsi="Times New Roman" w:cs="Times New Roman"/>
          <w:sz w:val="32"/>
          <w:szCs w:val="32"/>
        </w:rPr>
        <w:lastRenderedPageBreak/>
        <w:t>соответствующее по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ведение ребенка в широком диапазоне ситуаций.</w:t>
      </w:r>
    </w:p>
    <w:p w:rsid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Значение первичного склада личного, лич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ностного потенциала ребенка для развития его </w:t>
      </w:r>
      <w:proofErr w:type="spellStart"/>
      <w:r w:rsidRPr="00EB364E">
        <w:rPr>
          <w:rFonts w:ascii="Times New Roman" w:hAnsi="Times New Roman" w:cs="Times New Roman"/>
          <w:sz w:val="32"/>
          <w:szCs w:val="32"/>
        </w:rPr>
        <w:t>соморегуляции</w:t>
      </w:r>
      <w:proofErr w:type="spellEnd"/>
      <w:r w:rsidRPr="00EB364E">
        <w:rPr>
          <w:rFonts w:ascii="Times New Roman" w:hAnsi="Times New Roman" w:cs="Times New Roman"/>
          <w:sz w:val="32"/>
          <w:szCs w:val="32"/>
        </w:rPr>
        <w:t xml:space="preserve"> заключается в общении взрослого с дошкольником по поводу регуляции его деятель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ности. Л</w:t>
      </w:r>
      <w:r w:rsidR="00047C48">
        <w:rPr>
          <w:rFonts w:ascii="Times New Roman" w:hAnsi="Times New Roman" w:cs="Times New Roman"/>
          <w:sz w:val="32"/>
          <w:szCs w:val="32"/>
        </w:rPr>
        <w:t>ичностный смысл этой регуляции и</w:t>
      </w:r>
      <w:r w:rsidRPr="00EB364E">
        <w:rPr>
          <w:rFonts w:ascii="Times New Roman" w:hAnsi="Times New Roman" w:cs="Times New Roman"/>
          <w:sz w:val="32"/>
          <w:szCs w:val="32"/>
        </w:rPr>
        <w:t xml:space="preserve"> может связываться с личностными особенностями ребенка (какой он есть или каким хочет стать).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мер, взрослый может сказать малышу: «Доделай сегод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ня свою поделку для детского сада, ведь ты же от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ветственный и целеустремленный», или «Сделай это трудное задание, ведь ты же настойчивый», или «Потерпи, не включай телевизор, пока спит младший брат, ведь ты же можешь быть заботливым, ответственным и терпеливым?», или «Потерпи, пока я смогу купить тебе эту игрушку. Ты же сможешь быть терпеливым? Помнишь, как в сказке «Шесть лебедей» сестре пришлось терпеть?». Другими словами, необходимость для ребенка регулировать свое состояние или поведение может связываться с социально одобряемыми личностными качествами.</w:t>
      </w:r>
    </w:p>
    <w:p w:rsidR="00047C48" w:rsidRPr="00EB364E" w:rsidRDefault="00047C48" w:rsidP="00047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C48">
        <w:rPr>
          <w:noProof/>
          <w:bdr w:val="triple" w:sz="4" w:space="0" w:color="002060"/>
          <w:lang w:eastAsia="ru-RU"/>
        </w:rPr>
        <w:drawing>
          <wp:inline distT="0" distB="0" distL="0" distR="0" wp14:anchorId="36F6F234" wp14:editId="3AB67481">
            <wp:extent cx="3057525" cy="2412807"/>
            <wp:effectExtent l="0" t="0" r="0" b="6985"/>
            <wp:docPr id="2" name="Рисунок 2" descr="картинка дети на игров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дети на игров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69" cy="241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364E">
        <w:rPr>
          <w:rFonts w:ascii="Times New Roman" w:hAnsi="Times New Roman" w:cs="Times New Roman"/>
          <w:b/>
          <w:sz w:val="32"/>
          <w:szCs w:val="32"/>
        </w:rPr>
        <w:t xml:space="preserve">     Каковы необходимые условия для успешного подключения личностного потенциала ребенка («первичного склада личности») к развитию его </w:t>
      </w:r>
      <w:proofErr w:type="spellStart"/>
      <w:r w:rsidRPr="00EB364E">
        <w:rPr>
          <w:rFonts w:ascii="Times New Roman" w:hAnsi="Times New Roman" w:cs="Times New Roman"/>
          <w:b/>
          <w:sz w:val="32"/>
          <w:szCs w:val="32"/>
        </w:rPr>
        <w:t>саморегуляции</w:t>
      </w:r>
      <w:proofErr w:type="spellEnd"/>
      <w:r w:rsidRPr="00EB364E">
        <w:rPr>
          <w:rFonts w:ascii="Times New Roman" w:hAnsi="Times New Roman" w:cs="Times New Roman"/>
          <w:b/>
          <w:sz w:val="32"/>
          <w:szCs w:val="32"/>
        </w:rPr>
        <w:t>?</w:t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b/>
          <w:sz w:val="32"/>
          <w:szCs w:val="32"/>
        </w:rPr>
        <w:t xml:space="preserve">     Во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EB364E">
        <w:rPr>
          <w:rFonts w:ascii="Times New Roman" w:hAnsi="Times New Roman" w:cs="Times New Roman"/>
          <w:b/>
          <w:sz w:val="32"/>
          <w:szCs w:val="32"/>
        </w:rPr>
        <w:t>первых</w:t>
      </w:r>
      <w:r w:rsidRPr="00EB364E">
        <w:rPr>
          <w:rFonts w:ascii="Times New Roman" w:hAnsi="Times New Roman" w:cs="Times New Roman"/>
          <w:sz w:val="32"/>
          <w:szCs w:val="32"/>
        </w:rPr>
        <w:t xml:space="preserve">, знакомство ребенка с волевыми качествами личности. В ходе бесед, наблюдения социальной жизни, а </w:t>
      </w:r>
      <w:r w:rsidRPr="00EB364E">
        <w:rPr>
          <w:rFonts w:ascii="Times New Roman" w:hAnsi="Times New Roman" w:cs="Times New Roman"/>
          <w:b/>
          <w:sz w:val="32"/>
          <w:szCs w:val="32"/>
        </w:rPr>
        <w:t>преимущественно в процессе знакомства с детской литературой</w:t>
      </w:r>
      <w:r w:rsidRPr="00EB364E">
        <w:rPr>
          <w:rFonts w:ascii="Times New Roman" w:hAnsi="Times New Roman" w:cs="Times New Roman"/>
          <w:sz w:val="32"/>
          <w:szCs w:val="32"/>
        </w:rPr>
        <w:t xml:space="preserve"> следует познакомить дошкольника с произведениями, в которых подчеркиваются значимость и социальное одобрение таких волевых качеств личности, как </w:t>
      </w:r>
      <w:r w:rsidRPr="00EB364E">
        <w:rPr>
          <w:rFonts w:ascii="Times New Roman" w:hAnsi="Times New Roman" w:cs="Times New Roman"/>
          <w:sz w:val="32"/>
          <w:szCs w:val="32"/>
        </w:rPr>
        <w:lastRenderedPageBreak/>
        <w:t>целеустремленность, настойчивость, старательность (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Е. Пермяк «Птичьи домики), терпение (Е. Пермяк «Торопливый ножик). Цель этого знакомства в том, что бы: </w:t>
      </w:r>
    </w:p>
    <w:p w:rsidR="00EB364E" w:rsidRPr="00EB364E" w:rsidRDefault="00EB364E" w:rsidP="00EB3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данные качества стали восприниматься ребенком как ценные, социально одобряемые;</w:t>
      </w:r>
    </w:p>
    <w:p w:rsidR="00EB364E" w:rsidRPr="00EB364E" w:rsidRDefault="00EB364E" w:rsidP="00EB3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за каждой волевой чертой личности у ребенка была сформирована модель соответствующего поведения на образном материале (например, действия литературного персонажа либо определенный поступок конкретного ребенка)</w:t>
      </w:r>
    </w:p>
    <w:p w:rsidR="00EB364E" w:rsidRPr="00EB364E" w:rsidRDefault="00EB364E" w:rsidP="00EB3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слова «целеустремленный», «настойчивый», «терпеливый» и т.п. вошли в активный словарный запас ребенка</w:t>
      </w:r>
    </w:p>
    <w:p w:rsidR="00EB364E" w:rsidRPr="00EB364E" w:rsidRDefault="00EB364E" w:rsidP="00EB3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одобряемые качества вошли в «идеальный образ Я» ребенка, т.е. он хотел бы быть таким. </w:t>
      </w:r>
    </w:p>
    <w:p w:rsid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B364E">
        <w:rPr>
          <w:rFonts w:ascii="Times New Roman" w:hAnsi="Times New Roman" w:cs="Times New Roman"/>
          <w:b/>
          <w:sz w:val="32"/>
          <w:szCs w:val="32"/>
        </w:rPr>
        <w:t>Во-</w:t>
      </w:r>
      <w:r w:rsidRPr="00EB364E">
        <w:rPr>
          <w:rFonts w:ascii="Times New Roman" w:hAnsi="Times New Roman" w:cs="Times New Roman"/>
          <w:b/>
          <w:sz w:val="32"/>
          <w:szCs w:val="32"/>
        </w:rPr>
        <w:t>вторых</w:t>
      </w:r>
      <w:r w:rsidRPr="00EB364E">
        <w:rPr>
          <w:rFonts w:ascii="Times New Roman" w:hAnsi="Times New Roman" w:cs="Times New Roman"/>
          <w:sz w:val="32"/>
          <w:szCs w:val="32"/>
        </w:rPr>
        <w:t>, следует обогатить представление ребенка о волевых качествах личности с помощью соответствующих пословиц и поговорок. Это могут быть следующие пословицы о целеустремленности, старательности, терпении: «Терпение и труд все перетрут», «Есть терпенье, будет и уменье», «Без труда не вытянешь рыбку из пруда», «Без терпенья нет уменья», «Поспешишь – людей насмешишь», «Делу время, а потехе – час»», «Терпи казак, атаманом станешь», «Будет и на нашей улице праздник!»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,»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На хотенье есть терпенье». В процессе знакомства с этими половицами и поговорками целесообразно побеседовать о том, почему так говориться в пословице, обсудить разные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ситуации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в которых можно проявить эти качества, нарисовать рисунки на тему обсуждаемых ситуаций.</w:t>
      </w:r>
    </w:p>
    <w:p w:rsidR="00047C48" w:rsidRPr="00EB364E" w:rsidRDefault="00047C48" w:rsidP="00047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C48">
        <w:rPr>
          <w:noProof/>
          <w:bdr w:val="triple" w:sz="4" w:space="0" w:color="002060"/>
          <w:lang w:eastAsia="ru-RU"/>
        </w:rPr>
        <w:drawing>
          <wp:inline distT="0" distB="0" distL="0" distR="0" wp14:anchorId="16CAE6F8" wp14:editId="010B764A">
            <wp:extent cx="3314700" cy="2340410"/>
            <wp:effectExtent l="0" t="0" r="0" b="3175"/>
            <wp:docPr id="3" name="Рисунок 3" descr="http://semeynaya-kuchka.ru/wp-content/uploads/2019/08/kartinki-deti-igrayu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meynaya-kuchka.ru/wp-content/uploads/2019/08/kartinki-deti-igrayut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59" cy="23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proofErr w:type="gramStart"/>
      <w:r w:rsidRPr="00EB364E">
        <w:rPr>
          <w:rFonts w:ascii="Times New Roman" w:hAnsi="Times New Roman" w:cs="Times New Roman"/>
          <w:b/>
          <w:sz w:val="32"/>
          <w:szCs w:val="32"/>
        </w:rPr>
        <w:t>В-</w:t>
      </w:r>
      <w:r w:rsidRPr="00EB364E">
        <w:rPr>
          <w:rFonts w:ascii="Times New Roman" w:hAnsi="Times New Roman" w:cs="Times New Roman"/>
          <w:b/>
          <w:sz w:val="32"/>
          <w:szCs w:val="32"/>
        </w:rPr>
        <w:t>третьих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следует обратить внимание ребенка на то, что в его характере уже появляются ростки волевых качеств, т.е. устремленности, старательности, терпения. Это можно сделать двумя способами. Первый способ; попросить ребенка рассказать, когда ему самому пришлось проявить настойчивость, ста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рательность или терпение (например, терпел, ста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рался, долго учился ровно вести линию по клеточ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кам). Второй способ: взрослый видит, что ребенок проявляет целеустремленность, настойчивость, ста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рательность или терпение, и говорит об этом, напри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мер: «Я вижу, ты сейчас проявляешь старание, тер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пение... Молодец» или «Да, тебе сейчас приходится быть терпеливым».</w:t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 Если ребенок считает, что целеустремленность, настойчивость, старание и терпение - важные и цен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ные качества, он хочет ими обладать и уже в опреде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ленной степени обладает, то это можно использовать в деле развития </w:t>
      </w:r>
      <w:proofErr w:type="spellStart"/>
      <w:r w:rsidRPr="00EB364E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EB364E">
        <w:rPr>
          <w:rFonts w:ascii="Times New Roman" w:hAnsi="Times New Roman" w:cs="Times New Roman"/>
          <w:sz w:val="32"/>
          <w:szCs w:val="32"/>
        </w:rPr>
        <w:t xml:space="preserve"> дошкольника. Ког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да ребенок оказывается в ситуации, в которой ему трудно контролировать себя,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он очень хо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чет делать то, что сейчас нельзя, или его отвлекают более привлекательные в данную минуту дела, то взрослый может ему помочь. Для этого нужно при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дать ситуации особый значимый и позитивный для ребенка личностный смысл, сказав, например: «Как раз сейчас ты можешь показать свою старательность, терпеливость, умение достигать то, что ты хочешь» или «Готов ли ты сейчас потерпеть? Вспомни, в сказ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ке "Шесть лебедей" сестре пришлось терпеть целый год, А ты сможешь потерпеть неделю?».</w:t>
      </w:r>
    </w:p>
    <w:p w:rsid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 В жизни ребенка можно выделить три ситуации, в которых его </w:t>
      </w:r>
      <w:proofErr w:type="spellStart"/>
      <w:r w:rsidRPr="00EB364E">
        <w:rPr>
          <w:rFonts w:ascii="Times New Roman" w:hAnsi="Times New Roman" w:cs="Times New Roman"/>
          <w:sz w:val="32"/>
          <w:szCs w:val="32"/>
        </w:rPr>
        <w:t>саморегуляция</w:t>
      </w:r>
      <w:proofErr w:type="spellEnd"/>
      <w:r w:rsidRPr="00EB364E">
        <w:rPr>
          <w:rFonts w:ascii="Times New Roman" w:hAnsi="Times New Roman" w:cs="Times New Roman"/>
          <w:sz w:val="32"/>
          <w:szCs w:val="32"/>
        </w:rPr>
        <w:t xml:space="preserve"> может проявляться и развиваться на основе «подключения» личностного качества терпения в личностный смысл ситуации для дошкольника (т. е. взрослый говорит, что в этих си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туациях можно проявить терпение). </w:t>
      </w:r>
      <w:r w:rsidRPr="00EB364E">
        <w:rPr>
          <w:rFonts w:ascii="Times New Roman" w:hAnsi="Times New Roman" w:cs="Times New Roman"/>
          <w:b/>
          <w:sz w:val="32"/>
          <w:szCs w:val="32"/>
        </w:rPr>
        <w:t>Первая - когда малышу требуется не плакать, а потерпеть боль</w:t>
      </w:r>
      <w:r w:rsidRPr="00EB364E">
        <w:rPr>
          <w:rFonts w:ascii="Times New Roman" w:hAnsi="Times New Roman" w:cs="Times New Roman"/>
          <w:sz w:val="32"/>
          <w:szCs w:val="32"/>
        </w:rPr>
        <w:t xml:space="preserve"> (есте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ственно, в разумных пределах) во время медицин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ской процедуры. </w:t>
      </w:r>
      <w:r w:rsidRPr="00EB364E">
        <w:rPr>
          <w:rFonts w:ascii="Times New Roman" w:hAnsi="Times New Roman" w:cs="Times New Roman"/>
          <w:b/>
          <w:sz w:val="32"/>
          <w:szCs w:val="32"/>
        </w:rPr>
        <w:t>Вторая ситуация - малышу следует отсрочить исполнение своего желания</w:t>
      </w:r>
      <w:r w:rsidRPr="00EB364E">
        <w:rPr>
          <w:rFonts w:ascii="Times New Roman" w:hAnsi="Times New Roman" w:cs="Times New Roman"/>
          <w:sz w:val="32"/>
          <w:szCs w:val="32"/>
        </w:rPr>
        <w:t xml:space="preserve"> (например, получить игрушку не сейчас, а позже), что может  быть связано либо с правилами поведения, либо с возмож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ностями и потребностями других </w:t>
      </w:r>
      <w:r w:rsidRPr="00EB364E">
        <w:rPr>
          <w:rFonts w:ascii="Times New Roman" w:hAnsi="Times New Roman" w:cs="Times New Roman"/>
          <w:sz w:val="32"/>
          <w:szCs w:val="32"/>
        </w:rPr>
        <w:lastRenderedPageBreak/>
        <w:t xml:space="preserve">людей - взрослых или детей, т. е. ради блага другого. </w:t>
      </w:r>
      <w:r w:rsidRPr="00EB364E">
        <w:rPr>
          <w:rFonts w:ascii="Times New Roman" w:hAnsi="Times New Roman" w:cs="Times New Roman"/>
          <w:b/>
          <w:sz w:val="32"/>
          <w:szCs w:val="32"/>
        </w:rPr>
        <w:t>Третья - ситуация - когда надо проявлять терпение и старательность в овладении новым умением</w:t>
      </w:r>
      <w:r w:rsidRPr="00EB364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выучить сти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хотворение</w:t>
      </w:r>
      <w:r w:rsidR="00047C48">
        <w:rPr>
          <w:rFonts w:ascii="Times New Roman" w:hAnsi="Times New Roman" w:cs="Times New Roman"/>
          <w:sz w:val="32"/>
          <w:szCs w:val="32"/>
        </w:rPr>
        <w:t>, освоить танцевальное движение и др.</w:t>
      </w:r>
    </w:p>
    <w:p w:rsidR="00047C48" w:rsidRDefault="00047C48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7C48" w:rsidRPr="00EB364E" w:rsidRDefault="00047C48" w:rsidP="00047C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C48">
        <w:rPr>
          <w:noProof/>
          <w:bdr w:val="triple" w:sz="4" w:space="0" w:color="002060"/>
          <w:lang w:eastAsia="ru-RU"/>
        </w:rPr>
        <w:drawing>
          <wp:inline distT="0" distB="0" distL="0" distR="0" wp14:anchorId="49EAF1A1" wp14:editId="5544823B">
            <wp:extent cx="2647950" cy="3295133"/>
            <wp:effectExtent l="0" t="0" r="0" b="635"/>
            <wp:docPr id="4" name="Рисунок 4" descr="картинка дети играют в классики прыг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дети играют в классики прыгаю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Сказочные ситуации, аналогичные первой и вто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рой, представлены в конспекте непосредственно образовательной деятельности по мотивам сказки бра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тьев Гримм «Шесть лебедей» (третья ситуация - в конспекте непосредственно образова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тельной деятельности по рассказу Е. Пермяка «То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ропливый ножик»</w:t>
      </w:r>
      <w:r w:rsidRPr="00EB364E">
        <w:rPr>
          <w:rFonts w:ascii="Times New Roman" w:hAnsi="Times New Roman" w:cs="Times New Roman"/>
          <w:sz w:val="32"/>
          <w:szCs w:val="32"/>
        </w:rPr>
        <w:tab/>
        <w:t>В обоих случаях для воспитания терпения у детей используются сле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дующие приемы:</w:t>
      </w:r>
      <w:proofErr w:type="gramEnd"/>
    </w:p>
    <w:p w:rsidR="00EB364E" w:rsidRPr="00EB364E" w:rsidRDefault="00EB364E" w:rsidP="00EB3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знакомство со сказочной ситуацией, в которой герою приходилось проявлять терпение, и это качество поручало высокую эмоционально-нравственную оценку;</w:t>
      </w:r>
    </w:p>
    <w:p w:rsidR="00EB364E" w:rsidRPr="00EB364E" w:rsidRDefault="00EB364E" w:rsidP="00EB3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в обращение к личному опыту детей, когда им при</w:t>
      </w:r>
      <w:r w:rsidRPr="00EB364E">
        <w:rPr>
          <w:rFonts w:ascii="Times New Roman" w:hAnsi="Times New Roman" w:cs="Times New Roman"/>
          <w:sz w:val="32"/>
          <w:szCs w:val="32"/>
        </w:rPr>
        <w:softHyphen/>
        <w:t xml:space="preserve">ходилось проявлять терпение., что помогло  сформировать  у ребенка представление о </w:t>
      </w:r>
      <w:proofErr w:type="gramStart"/>
      <w:r w:rsidRPr="00EB364E">
        <w:rPr>
          <w:rFonts w:ascii="Times New Roman" w:hAnsi="Times New Roman" w:cs="Times New Roman"/>
          <w:sz w:val="32"/>
          <w:szCs w:val="32"/>
        </w:rPr>
        <w:t>том</w:t>
      </w:r>
      <w:proofErr w:type="gramEnd"/>
      <w:r w:rsidRPr="00EB364E">
        <w:rPr>
          <w:rFonts w:ascii="Times New Roman" w:hAnsi="Times New Roman" w:cs="Times New Roman"/>
          <w:sz w:val="32"/>
          <w:szCs w:val="32"/>
        </w:rPr>
        <w:t xml:space="preserve"> что он терпели вый;</w:t>
      </w:r>
    </w:p>
    <w:p w:rsidR="00EB364E" w:rsidRPr="00EB364E" w:rsidRDefault="00EB364E" w:rsidP="00EB3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364E">
        <w:rPr>
          <w:rFonts w:ascii="Times New Roman" w:hAnsi="Times New Roman" w:cs="Times New Roman"/>
          <w:sz w:val="32"/>
          <w:szCs w:val="32"/>
        </w:rPr>
        <w:t>знакомство с опытом терпения других детей, обе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спечивающим понимание того, что многим лю</w:t>
      </w:r>
      <w:r w:rsidRPr="00EB364E">
        <w:rPr>
          <w:rFonts w:ascii="Times New Roman" w:hAnsi="Times New Roman" w:cs="Times New Roman"/>
          <w:sz w:val="32"/>
          <w:szCs w:val="32"/>
        </w:rPr>
        <w:softHyphen/>
        <w:t>дям приходится проявлять терпение в различных жизненных ситуациях</w:t>
      </w:r>
    </w:p>
    <w:p w:rsidR="00EB364E" w:rsidRPr="00EB364E" w:rsidRDefault="00EB364E" w:rsidP="00EB36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30180" w:rsidRPr="00EB364E" w:rsidRDefault="00330180" w:rsidP="00330180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B364E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Взаимодействуем с педагогом – психологом</w:t>
      </w:r>
    </w:p>
    <w:p w:rsidR="00330180" w:rsidRDefault="00330180" w:rsidP="003301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180" w:rsidRPr="00330180" w:rsidRDefault="00330180" w:rsidP="003301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0180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Формирование графических навыков </w:t>
      </w:r>
    </w:p>
    <w:p w:rsidR="00330180" w:rsidRPr="00330180" w:rsidRDefault="00330180" w:rsidP="003301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0180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детей дошкольного возраста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На практике педагоги часто сталкиваются с по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зицией родителей, что главным в подготовке к шко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ле является обучение детей чтению, счету, письму. Отсюда стремление как можно раньше дать в руки ребенку ручку. Ошибочно считая эти умения пока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зателем высокого уровня готовности к школе, ро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дители оставляют без должного внимания другие стороны развития.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Между тем наиболее важным в дошкольном воз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расте является формирование графических навыков как основной части работы по подготовке руки ре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бенка к письму.</w:t>
      </w:r>
    </w:p>
    <w:p w:rsidR="00330180" w:rsidRPr="00330180" w:rsidRDefault="00330180" w:rsidP="00330180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32"/>
          <w:szCs w:val="32"/>
        </w:rPr>
      </w:pPr>
      <w:proofErr w:type="gramStart"/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Под графическими навыками подразумеваются владение карандашом, умение рисовать, штрихо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 xml:space="preserve">вать, обводить, соединять по точкам и т. д.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Графи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>ческие навыки - одни из ключевых навыков, кото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 xml:space="preserve">рые необходимы ребенку при выполнении заданий практически во всех образовательных областях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(например, графические задания предлагаются в ходе формирования элементарных математических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представлений: соединение точек по цифрам, рисо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вание узоров по клеточкам, </w:t>
      </w:r>
      <w:proofErr w:type="spellStart"/>
      <w:r w:rsidRPr="00330180">
        <w:rPr>
          <w:rStyle w:val="1"/>
          <w:rFonts w:ascii="Times New Roman" w:hAnsi="Times New Roman" w:cs="Times New Roman"/>
          <w:sz w:val="32"/>
          <w:szCs w:val="32"/>
        </w:rPr>
        <w:t>дорисовывание</w:t>
      </w:r>
      <w:proofErr w:type="spellEnd"/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нужного количества предметов и т. п.).</w:t>
      </w:r>
      <w:proofErr w:type="gramEnd"/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Как показывает опыт,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овладение графическими навыками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 xml:space="preserve">группе детей происходит </w:t>
      </w:r>
      <w:r w:rsidRPr="00330180">
        <w:rPr>
          <w:rStyle w:val="2"/>
          <w:rFonts w:ascii="Times New Roman" w:hAnsi="Times New Roman" w:cs="Times New Roman"/>
          <w:b/>
          <w:sz w:val="32"/>
          <w:szCs w:val="32"/>
        </w:rPr>
        <w:t>неравномерно</w:t>
      </w:r>
      <w:r w:rsidRPr="00330180">
        <w:rPr>
          <w:rStyle w:val="2"/>
          <w:rFonts w:ascii="Times New Roman" w:hAnsi="Times New Roman" w:cs="Times New Roman"/>
          <w:sz w:val="32"/>
          <w:szCs w:val="32"/>
        </w:rPr>
        <w:t xml:space="preserve">.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Одни дошкольники легко обучаются держать в ру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ках карандаш и быстро переходят к выполнению все более сложных заданий. Другие - с трудом справля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ются с самыми простыми заданиями. Дети слишком сильно или слишком слабо нажимают на карандаш, их движения неточны, в результате чего линия полу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чается дрожащая, угловатая, У них отсутствует чув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ство формы и композиции.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И это практически не зависит от возраста. Можно увидеть дошкольников трех и шести лет, которые примерно одинаково владеют карандашом. Это про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исходит из-за того, что в основе формирования гра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фических навыков лежат сложные, многокомпонент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ные нейрофизиологические механизмы. Незрелость одного или нескольких компонентов приводит к трудностям овладения графическими навыками. Детям с такой проблемой нужна специальная по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мощь в подготовке руки к письму, иначе в школе она станет еще более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lastRenderedPageBreak/>
        <w:t>очевидной.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   Для того чтобы ребенок успешно осва</w:t>
      </w:r>
      <w:r>
        <w:rPr>
          <w:rStyle w:val="1"/>
          <w:rFonts w:ascii="Times New Roman" w:hAnsi="Times New Roman" w:cs="Times New Roman"/>
          <w:sz w:val="32"/>
          <w:szCs w:val="32"/>
        </w:rPr>
        <w:t>ивал рисо</w:t>
      </w:r>
      <w:r>
        <w:rPr>
          <w:rStyle w:val="1"/>
          <w:rFonts w:ascii="Times New Roman" w:hAnsi="Times New Roman" w:cs="Times New Roman"/>
          <w:sz w:val="32"/>
          <w:szCs w:val="32"/>
        </w:rPr>
        <w:softHyphen/>
        <w:t>вание, штриховку и т.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д., у него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должны быть сфор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softHyphen/>
        <w:t>мированы предпосылки графической деятельно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softHyphen/>
        <w:t>сти.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Среди таких предпосылок можно выделить </w:t>
      </w:r>
      <w:proofErr w:type="gramStart"/>
      <w:r w:rsidRPr="00330180">
        <w:rPr>
          <w:rStyle w:val="1"/>
          <w:rFonts w:ascii="Times New Roman" w:hAnsi="Times New Roman" w:cs="Times New Roman"/>
          <w:sz w:val="32"/>
          <w:szCs w:val="32"/>
        </w:rPr>
        <w:t>следующие</w:t>
      </w:r>
      <w:proofErr w:type="gramEnd"/>
      <w:r w:rsidRPr="00330180">
        <w:rPr>
          <w:rStyle w:val="1"/>
          <w:rFonts w:ascii="Times New Roman" w:hAnsi="Times New Roman" w:cs="Times New Roman"/>
          <w:sz w:val="32"/>
          <w:szCs w:val="32"/>
        </w:rPr>
        <w:t>:</w:t>
      </w:r>
    </w:p>
    <w:p w:rsidR="00330180" w:rsidRPr="00330180" w:rsidRDefault="00330180" w:rsidP="003301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развитая мелкая моторика - способность брать мелкие предметы и оперировать с ними, доста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точная сила, подвижность, точность и </w:t>
      </w:r>
      <w:proofErr w:type="spellStart"/>
      <w:r w:rsidRPr="00330180">
        <w:rPr>
          <w:rStyle w:val="1"/>
          <w:rFonts w:ascii="Times New Roman" w:hAnsi="Times New Roman" w:cs="Times New Roman"/>
          <w:sz w:val="32"/>
          <w:szCs w:val="32"/>
        </w:rPr>
        <w:t>дифференцированность</w:t>
      </w:r>
      <w:proofErr w:type="spellEnd"/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движений кисти и пальцев; </w:t>
      </w:r>
    </w:p>
    <w:p w:rsidR="00330180" w:rsidRPr="00330180" w:rsidRDefault="00330180" w:rsidP="003301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развитая зрительно-моторная координация - способность согласовывать движение руки и взгляда, напр</w:t>
      </w:r>
      <w:r>
        <w:rPr>
          <w:rStyle w:val="1"/>
          <w:rFonts w:ascii="Times New Roman" w:hAnsi="Times New Roman" w:cs="Times New Roman"/>
          <w:sz w:val="32"/>
          <w:szCs w:val="32"/>
        </w:rPr>
        <w:t xml:space="preserve">имер, ловить летящие предметы,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дотягиваться </w:t>
      </w:r>
      <w:r>
        <w:rPr>
          <w:rStyle w:val="1"/>
          <w:rFonts w:ascii="Times New Roman" w:hAnsi="Times New Roman" w:cs="Times New Roman"/>
          <w:sz w:val="32"/>
          <w:szCs w:val="32"/>
        </w:rPr>
        <w:t xml:space="preserve">до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предметов точным движением, тянуться за движущимся предметом; </w:t>
      </w:r>
    </w:p>
    <w:p w:rsidR="00330180" w:rsidRPr="00330180" w:rsidRDefault="00330180" w:rsidP="003301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сформированное чувство ритма - ритмичное движение под музыку, счет, способность подра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жать чужому ритму и поддерживать свой соб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ственный ритм;</w:t>
      </w:r>
    </w:p>
    <w:p w:rsidR="00330180" w:rsidRPr="00330180" w:rsidRDefault="00330180" w:rsidP="003301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общая моторная зрелость - необходима для фор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мирования усидчивости, способности поддержи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вать статичную позу; </w:t>
      </w:r>
    </w:p>
    <w:p w:rsidR="00330180" w:rsidRPr="00330180" w:rsidRDefault="00330180" w:rsidP="003301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развитые зрительное восприятие и, зрительное внимание - умение воспринимать изображение в целом, зрительно анализировать изображение, выделяя значимые детали, распределять и переключать внимание; </w:t>
      </w:r>
    </w:p>
    <w:p w:rsidR="00330180" w:rsidRPr="00330180" w:rsidRDefault="00330180" w:rsidP="003301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Corbel95pt1pt"/>
          <w:rFonts w:ascii="Times New Roman" w:hAnsi="Times New Roman" w:cs="Times New Roman"/>
          <w:sz w:val="32"/>
          <w:szCs w:val="32"/>
          <w:lang w:val="ru-RU"/>
        </w:rPr>
        <w:t>с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формированные зрительно-пространственные представления - чувство композиции, форм, умение располагать рисунок на листе, отражать пространственное расположение, ориентацию и взаимосвязь отдельных его элементов, а также их размер и пропорции.</w:t>
      </w:r>
    </w:p>
    <w:p w:rsidR="00330180" w:rsidRPr="00330180" w:rsidRDefault="002319E1" w:rsidP="002319E1">
      <w:pPr>
        <w:pStyle w:val="4"/>
        <w:shd w:val="clear" w:color="auto" w:fill="auto"/>
        <w:spacing w:line="240" w:lineRule="auto"/>
        <w:ind w:left="840" w:right="2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86050" cy="2267988"/>
            <wp:effectExtent l="0" t="0" r="0" b="0"/>
            <wp:docPr id="5" name="Рисунок 5" descr="http://semeynaya-kuchka.ru/wp-content/uploads/2019/08/kartinki-deti-igrayu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meynaya-kuchka.ru/wp-content/uploads/2019/08/kartinki-deti-igrayut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Значительная часть предпосылок графической деятельности формируется во время занятий физ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культурой, на музыкальных занятиях, а также в ходе подвижных игр и повседневной двигательной активности детей. Способности, связанные со зрительным восприятием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lastRenderedPageBreak/>
        <w:t>и вниманием, а также пространствен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ные представления складываются в процессе пред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метной деятельности, конструирования, собирания </w:t>
      </w:r>
      <w:proofErr w:type="spellStart"/>
      <w:r w:rsidRPr="00330180">
        <w:rPr>
          <w:rStyle w:val="1"/>
          <w:rFonts w:ascii="Times New Roman" w:hAnsi="Times New Roman" w:cs="Times New Roman"/>
          <w:sz w:val="32"/>
          <w:szCs w:val="32"/>
        </w:rPr>
        <w:t>пазлов</w:t>
      </w:r>
      <w:proofErr w:type="spellEnd"/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и разрезных картинок, работы с мозаикой геом</w:t>
      </w:r>
      <w:r w:rsidR="002319E1">
        <w:rPr>
          <w:rStyle w:val="1"/>
          <w:rFonts w:ascii="Times New Roman" w:hAnsi="Times New Roman" w:cs="Times New Roman"/>
          <w:sz w:val="32"/>
          <w:szCs w:val="32"/>
        </w:rPr>
        <w:t>етрическим материалом, а также в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ходе самой графической деятельности.</w:t>
      </w:r>
    </w:p>
    <w:p w:rsidR="00330180" w:rsidRPr="00330180" w:rsidRDefault="00330180" w:rsidP="00330180">
      <w:pPr>
        <w:pStyle w:val="4"/>
        <w:shd w:val="clear" w:color="auto" w:fill="auto"/>
        <w:tabs>
          <w:tab w:val="left" w:pos="456"/>
          <w:tab w:val="left" w:pos="456"/>
        </w:tabs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    Организуя  работу по развитию графических на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выков,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важно следовать принципу «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 xml:space="preserve">от </w:t>
      </w:r>
      <w:proofErr w:type="gramStart"/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простого</w:t>
      </w:r>
      <w:proofErr w:type="gramEnd"/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 xml:space="preserve"> к сложному»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. Для этого необходимо определить на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чальный уровень владения ребенком карандашом, а также выявить у него умение выполнять разные виды графических заданий. С учетом полученных данных педагог может постепенно предлагать вос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питаннику более  сложные задания, с поэтапной от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работкой каждого вида графических заданий.</w:t>
      </w:r>
    </w:p>
    <w:p w:rsid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При этом важно помнить, что пропуски этапов могут сделать всю дальнейшую работу малоэффек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тивной. Например, почти бесполезно учить ребен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ка аккуратно закрашивать рисунок или выполнять штриховку в контуре, если он до этого не научил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ся обращать внимания на контуры, </w:t>
      </w:r>
      <w:r w:rsidRPr="00330180">
        <w:rPr>
          <w:rStyle w:val="Corbel95pt1pt"/>
          <w:rFonts w:ascii="Times New Roman" w:hAnsi="Times New Roman" w:cs="Times New Roman"/>
          <w:i w:val="0"/>
          <w:sz w:val="32"/>
          <w:szCs w:val="32"/>
          <w:lang w:val="ru-RU"/>
        </w:rPr>
        <w:t>не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может обве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сти контур нарисованного предмета пальцем или карандашом.</w:t>
      </w:r>
    </w:p>
    <w:p w:rsidR="002319E1" w:rsidRPr="00330180" w:rsidRDefault="002319E1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38475" cy="3038475"/>
            <wp:effectExtent l="0" t="0" r="9525" b="9525"/>
            <wp:docPr id="7" name="Рисунок 7" descr="картинка дети наблюдают за прир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дети наблюдают за природ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80" w:rsidRPr="00330180" w:rsidRDefault="00330180" w:rsidP="00330180">
      <w:pPr>
        <w:pStyle w:val="4"/>
        <w:shd w:val="clear" w:color="auto" w:fill="auto"/>
        <w:tabs>
          <w:tab w:val="right" w:pos="4524"/>
        </w:tabs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Также в</w:t>
      </w:r>
      <w:r w:rsidRPr="00330180">
        <w:rPr>
          <w:rStyle w:val="ArialUnicodeMS65pt"/>
          <w:rFonts w:ascii="Times New Roman" w:hAnsi="Times New Roman" w:cs="Times New Roman"/>
          <w:sz w:val="32"/>
          <w:szCs w:val="32"/>
        </w:rPr>
        <w:t>ажным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является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работа с крупными изображениями, отработка каждого нового навыка словно «под лупой».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Точно так же, как ребенок учится нанизывать сначала коль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ца пирамидки, потом крупные бусины, а потом уже мелкие бусины и бисер, каждый моторный навык ос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ваивается легче, если сначала ему предлагают вы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полнить требуемое действие «в увеличенном виде».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В этом случае дошкольник хорошо видит и по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нимает, что нужно сделать, ем</w:t>
      </w:r>
      <w:r w:rsidRPr="00330180">
        <w:rPr>
          <w:rStyle w:val="3"/>
          <w:rFonts w:ascii="Times New Roman" w:hAnsi="Times New Roman" w:cs="Times New Roman"/>
          <w:sz w:val="32"/>
          <w:szCs w:val="32"/>
          <w:u w:val="none"/>
        </w:rPr>
        <w:t>у легче скоордин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иров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ать свою </w:t>
      </w:r>
      <w:r w:rsidRPr="00330180">
        <w:rPr>
          <w:rStyle w:val="40"/>
          <w:rFonts w:ascii="Times New Roman" w:hAnsi="Times New Roman" w:cs="Times New Roman"/>
          <w:sz w:val="32"/>
          <w:szCs w:val="32"/>
        </w:rPr>
        <w:t xml:space="preserve">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руку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на крупном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изображении,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в резуль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softHyphen/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тате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он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более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качественно и осознанно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lastRenderedPageBreak/>
        <w:t xml:space="preserve">выполняет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задание.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У него 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формируется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правильное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движение руки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и моторная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память, на которую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он см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ожет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опи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softHyphen/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раться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в дальнейшем,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когда задания с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та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нут более сложными (бо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лее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мелкое изображение,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больше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де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талей,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условий).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Такой способ подачи материала поможет 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пред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>упредить перенапряжение руки,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которое неизбеж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но при работе с мелкими изображениями, а также при слишком раннем введении линованной бумаги и бумаги в клеточку во время занятий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Перенапряжение руки во время рисования и письма имеет ряд негативных последствий как для здоровья ребенка  (часто сопровождается наруше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нием ритма дыхания, повышенной утомляемостью, нарушением осанки), так и для подготовки, руки к письму (неправильное распределение мышечного тонуса, мышечные «зажимы», неправильная поза).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Если в</w:t>
      </w:r>
      <w:r>
        <w:rPr>
          <w:rFonts w:ascii="Times New Roman" w:hAnsi="Times New Roman" w:cs="Times New Roman"/>
          <w:color w:val="000000"/>
          <w:sz w:val="32"/>
          <w:szCs w:val="32"/>
        </w:rPr>
        <w:t>зрослые не учитывают особенно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стей ме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тодики формирования графических навыков, то вы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полнение графических заданий стоит дошкольни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кам таких титанических усилий, что у них возникает стойкое негативное отношение к рисованию, письму, графической деятельности вообще, а также сознание своей неумелости, </w:t>
      </w:r>
      <w:proofErr w:type="spell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неуспешности</w:t>
      </w:r>
      <w:proofErr w:type="spellEnd"/>
      <w:r w:rsidRPr="0033018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30180" w:rsidRDefault="002319E1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43175" cy="2797493"/>
            <wp:effectExtent l="0" t="0" r="0" b="3175"/>
            <wp:docPr id="8" name="Рисунок 8" descr="http://semeynaya-kuchka.ru/wp-content/uploads/2019/08/kartinki-pro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emeynaya-kuchka.ru/wp-content/uploads/2019/08/kartinki-pro-detej-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Существенной задачей при формировании гра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фических навыков также 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развитие свободных, плавных, ритмичных движений кисти руки ребенка.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Для того что бы дошкольник легко справлялся практически с любым графическим заданием, нужно, чтобы он обладал репертуаром «наработан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ных», автоматизированных движений. А плавность и ритм - это важные условия автоматизации любого движения. Кроме того, письмо само по себе - это серия плавных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ритмичных движений с одновре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менным продолжением кисти вперед по строке и вверх-вниз </w:t>
      </w:r>
      <w:r w:rsidRPr="00330180">
        <w:rPr>
          <w:rStyle w:val="Corbel95pt0pt"/>
          <w:rFonts w:ascii="Times New Roman" w:hAnsi="Times New Roman" w:cs="Times New Roman"/>
          <w:sz w:val="32"/>
          <w:szCs w:val="32"/>
        </w:rPr>
        <w:t>в п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ределах с троки. Поэтому  освоение ребенком плавных, ритмичных линий, узоров, авто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матизация движений, способность рисовать одной и другой рукой, с открытыми и закрытыми глазами являются показателями высокой подготовленности к обучению письму.</w:t>
      </w:r>
    </w:p>
    <w:p w:rsidR="00330180" w:rsidRDefault="00330180" w:rsidP="00330180">
      <w:pPr>
        <w:pStyle w:val="4"/>
        <w:shd w:val="clear" w:color="auto" w:fill="auto"/>
        <w:tabs>
          <w:tab w:val="left" w:pos="3680"/>
        </w:tabs>
        <w:spacing w:line="240" w:lineRule="auto"/>
        <w:ind w:left="20" w:firstLine="280"/>
        <w:rPr>
          <w:rFonts w:ascii="Times New Roman" w:hAnsi="Times New Roman" w:cs="Times New Roman"/>
          <w:color w:val="000000"/>
          <w:sz w:val="32"/>
          <w:szCs w:val="32"/>
        </w:rPr>
      </w:pP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образовательной деятельности по разв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тию графических навыков зависит от возраста, степени подготовленности, а так же психофизиологических особенностей детей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330180">
        <w:rPr>
          <w:rFonts w:ascii="Times New Roman" w:hAnsi="Times New Roman" w:cs="Times New Roman"/>
          <w:sz w:val="32"/>
          <w:szCs w:val="32"/>
        </w:rPr>
        <w:t xml:space="preserve">В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начале года желатель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но провести диагностическое занятие - попросить воспитанников выполнить те задания, которые явля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ются целью обучения на данном возрастном этапе. Если ребенок с ними совершенно не справляется, для него следует предусмотреть индивидуализи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рованную программу, основанную на заданиях для </w:t>
      </w:r>
      <w:proofErr w:type="gram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более младшего</w:t>
      </w:r>
      <w:proofErr w:type="gramEnd"/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возраста. Если справляется, но не особенно качественно и с помощью взрослого, для него адекватны задачи данного возрастного пери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ода. Если справляется с легкостью, такому ребенку необходимы задания повышенной сложности либо задания следующего возрастного этапа.</w:t>
      </w:r>
    </w:p>
    <w:p w:rsidR="002319E1" w:rsidRPr="00330180" w:rsidRDefault="002319E1" w:rsidP="002319E1">
      <w:pPr>
        <w:pStyle w:val="4"/>
        <w:shd w:val="clear" w:color="auto" w:fill="auto"/>
        <w:tabs>
          <w:tab w:val="left" w:pos="3680"/>
        </w:tabs>
        <w:spacing w:line="240" w:lineRule="auto"/>
        <w:ind w:left="20" w:firstLine="28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90850" cy="2990850"/>
            <wp:effectExtent l="0" t="0" r="0" b="0"/>
            <wp:docPr id="6" name="Рисунок 6" descr="http://semeynaya-kuchka.ru/wp-content/uploads/2019/08/kartinki-deti-igrayu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meynaya-kuchka.ru/wp-content/uploads/2019/08/kartinki-deti-igrayut-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80" w:rsidRPr="00330180" w:rsidRDefault="00330180" w:rsidP="00330180">
      <w:pPr>
        <w:pStyle w:val="4"/>
        <w:shd w:val="clear" w:color="auto" w:fill="auto"/>
        <w:tabs>
          <w:tab w:val="left" w:pos="3680"/>
        </w:tabs>
        <w:spacing w:line="24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С целью эффективной организации работы по формированию графических навыков могут ис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пользоваться разные формы образовательной дея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тельности. Но включение графического задания </w:t>
      </w:r>
      <w:proofErr w:type="gram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не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обходимо</w:t>
      </w:r>
      <w:proofErr w:type="gramEnd"/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прежде всего в интересную для ребенка деятельность, Так, наиболее органичным для детей раннего и младшего дошкольного возраста будет вы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полнение графического задания в процессе изготов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ления поделки (например, нарисовать полоски на бумажном фонарике),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lastRenderedPageBreak/>
        <w:t>а также в контексте сказочной истории, которую рассказывает или разыгрывает пе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дагог (например, можно предложить воспитанникам нарисовать следы животных, о которых говорилось в сказке).</w:t>
      </w:r>
    </w:p>
    <w:p w:rsidR="00330180" w:rsidRP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В старшем возрасте используются те же приемы, но в более сложных вариантах, а также включение познавательного контекста (например, учимся рисо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вать иероглифы, как настоящие китайцы или знаки </w:t>
      </w:r>
      <w:proofErr w:type="spell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брайлевской</w:t>
      </w:r>
      <w:proofErr w:type="spellEnd"/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азбуки как секретный алфавит).</w:t>
      </w:r>
    </w:p>
    <w:p w:rsidR="00330180" w:rsidRDefault="00330180" w:rsidP="00330180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color w:val="000000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Работая со старшими детьми, можно переходить к более условным сюжетам, делая акцент на качестве выполнения заданий. При этом не следует совсем от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казываться от игрового контекста. Можно также опи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раться на интерес дошкольников к письменности и «взрослым» видам работы: «писать письма», «чертить схемы», рисовать планы местности, зашифровывать и расшифровывать послания, во время графическо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го диктанта «искать сокровища» и т. д. Количество «заданий ради задания» должно быть сведено к минимуму.</w:t>
      </w:r>
    </w:p>
    <w:p w:rsidR="002319E1" w:rsidRPr="00330180" w:rsidRDefault="002319E1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24175" cy="2631758"/>
            <wp:effectExtent l="0" t="0" r="0" b="0"/>
            <wp:docPr id="9" name="Рисунок 9" descr="картинка дети играют с мамой в ла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дети играют с мамой в ладуш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80" w:rsidRPr="002319E1" w:rsidRDefault="00330180" w:rsidP="002319E1">
      <w:pPr>
        <w:pStyle w:val="4"/>
        <w:shd w:val="clear" w:color="auto" w:fill="auto"/>
        <w:spacing w:after="180" w:line="240" w:lineRule="auto"/>
        <w:ind w:left="20" w:right="20" w:firstLine="280"/>
        <w:rPr>
          <w:rFonts w:ascii="Times New Roman" w:hAnsi="Times New Roman" w:cs="Times New Roman"/>
          <w:color w:val="000000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Таким образом, в дошкольном возрасте следует уделять особое внимание формированию именно графических навыков, Использование описанных ре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комендаций при организации данной работы позво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лит детям сделать значительные успехи в овладении навыком письма в школе, даже если изначально уро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вень их графических навыков был низким</w:t>
      </w:r>
    </w:p>
    <w:p w:rsidR="00330180" w:rsidRPr="00330180" w:rsidRDefault="00330180" w:rsidP="002319E1">
      <w:pPr>
        <w:pStyle w:val="4"/>
        <w:shd w:val="clear" w:color="auto" w:fill="auto"/>
        <w:spacing w:after="180"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0180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330180" w:rsidRPr="00330180" w:rsidRDefault="00330180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01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Приглашаю Вас на индивидуальное занятие именно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</w:t>
      </w:r>
      <w:r w:rsidRPr="00330180">
        <w:rPr>
          <w:rFonts w:ascii="Times New Roman" w:hAnsi="Times New Roman" w:cs="Times New Roman"/>
          <w:b/>
          <w:color w:val="002060"/>
          <w:sz w:val="32"/>
          <w:szCs w:val="32"/>
        </w:rPr>
        <w:t>с Вашим ребенком</w:t>
      </w:r>
    </w:p>
    <w:p w:rsidR="00330180" w:rsidRPr="00330180" w:rsidRDefault="00330180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0180">
        <w:rPr>
          <w:rFonts w:ascii="Times New Roman" w:hAnsi="Times New Roman" w:cs="Times New Roman"/>
          <w:b/>
          <w:color w:val="002060"/>
          <w:sz w:val="32"/>
          <w:szCs w:val="32"/>
        </w:rPr>
        <w:t>каждую среду с 16 до 18 часов.</w:t>
      </w:r>
    </w:p>
    <w:p w:rsidR="00330180" w:rsidRPr="00330180" w:rsidRDefault="00330180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30180" w:rsidRPr="00330180" w:rsidRDefault="00330180" w:rsidP="002319E1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0180">
        <w:rPr>
          <w:rFonts w:ascii="Times New Roman" w:hAnsi="Times New Roman" w:cs="Times New Roman"/>
          <w:b/>
          <w:color w:val="002060"/>
          <w:sz w:val="32"/>
          <w:szCs w:val="32"/>
        </w:rPr>
        <w:t>Педагог – психолог Л.Н. Козлова</w:t>
      </w:r>
    </w:p>
    <w:p w:rsidR="00330180" w:rsidRPr="00330180" w:rsidRDefault="00330180" w:rsidP="0033018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364E" w:rsidRPr="00330180" w:rsidRDefault="00EB364E" w:rsidP="0033018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EB364E" w:rsidRPr="00330180" w:rsidRDefault="00EB364E" w:rsidP="0033018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B364E" w:rsidRPr="00330180" w:rsidSect="00EB364E">
      <w:pgSz w:w="11906" w:h="16838"/>
      <w:pgMar w:top="1134" w:right="850" w:bottom="1134" w:left="1134" w:header="708" w:footer="708" w:gutter="0"/>
      <w:pgBorders w:offsetFrom="page">
        <w:top w:val="shadowedSquares" w:sz="16" w:space="24" w:color="auto"/>
        <w:left w:val="shadowedSquares" w:sz="16" w:space="24" w:color="auto"/>
        <w:bottom w:val="shadowedSquares" w:sz="16" w:space="24" w:color="auto"/>
        <w:right w:val="shadowedSquar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A91"/>
    <w:multiLevelType w:val="hybridMultilevel"/>
    <w:tmpl w:val="C064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4E17"/>
    <w:multiLevelType w:val="hybridMultilevel"/>
    <w:tmpl w:val="1CB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ED3"/>
    <w:multiLevelType w:val="hybridMultilevel"/>
    <w:tmpl w:val="9DEA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C5E79"/>
    <w:multiLevelType w:val="hybridMultilevel"/>
    <w:tmpl w:val="F1D290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8"/>
    <w:rsid w:val="00047C48"/>
    <w:rsid w:val="002319E1"/>
    <w:rsid w:val="00330180"/>
    <w:rsid w:val="005B43E8"/>
    <w:rsid w:val="00DE0005"/>
    <w:rsid w:val="00E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4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330180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330180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330180"/>
    <w:pPr>
      <w:widowControl w:val="0"/>
      <w:shd w:val="clear" w:color="auto" w:fill="FFFFFF"/>
      <w:spacing w:after="0" w:line="241" w:lineRule="exact"/>
      <w:ind w:hanging="260"/>
      <w:jc w:val="both"/>
    </w:pPr>
    <w:rPr>
      <w:rFonts w:ascii="Malgun Gothic" w:eastAsia="Malgun Gothic" w:hAnsi="Malgun Gothic" w:cs="Malgun Gothic"/>
      <w:sz w:val="17"/>
      <w:szCs w:val="17"/>
    </w:rPr>
  </w:style>
  <w:style w:type="character" w:customStyle="1" w:styleId="2">
    <w:name w:val="Основной текст2"/>
    <w:basedOn w:val="a6"/>
    <w:rsid w:val="0033018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1pt">
    <w:name w:val="Основной текст + Corbel;9;5 pt;Курсив;Интервал 1 pt"/>
    <w:basedOn w:val="a6"/>
    <w:rsid w:val="0033018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basedOn w:val="a6"/>
    <w:rsid w:val="003301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33018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4MalgunGothic85pt">
    <w:name w:val="Основной текст (4) + Malgun Gothic;8;5 pt"/>
    <w:basedOn w:val="a0"/>
    <w:rsid w:val="00330180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 + Малые прописные"/>
    <w:basedOn w:val="a0"/>
    <w:rsid w:val="00330180"/>
    <w:rPr>
      <w:rFonts w:ascii="Corbel" w:eastAsia="Corbel" w:hAnsi="Corbel" w:cs="Corbe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95pt0pt">
    <w:name w:val="Основной текст + Corbel;9;5 pt;Курсив;Интервал 0 pt"/>
    <w:basedOn w:val="a6"/>
    <w:rsid w:val="0033018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4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330180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330180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330180"/>
    <w:pPr>
      <w:widowControl w:val="0"/>
      <w:shd w:val="clear" w:color="auto" w:fill="FFFFFF"/>
      <w:spacing w:after="0" w:line="241" w:lineRule="exact"/>
      <w:ind w:hanging="260"/>
      <w:jc w:val="both"/>
    </w:pPr>
    <w:rPr>
      <w:rFonts w:ascii="Malgun Gothic" w:eastAsia="Malgun Gothic" w:hAnsi="Malgun Gothic" w:cs="Malgun Gothic"/>
      <w:sz w:val="17"/>
      <w:szCs w:val="17"/>
    </w:rPr>
  </w:style>
  <w:style w:type="character" w:customStyle="1" w:styleId="2">
    <w:name w:val="Основной текст2"/>
    <w:basedOn w:val="a6"/>
    <w:rsid w:val="0033018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1pt">
    <w:name w:val="Основной текст + Corbel;9;5 pt;Курсив;Интервал 1 pt"/>
    <w:basedOn w:val="a6"/>
    <w:rsid w:val="0033018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basedOn w:val="a6"/>
    <w:rsid w:val="003301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33018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4MalgunGothic85pt">
    <w:name w:val="Основной текст (4) + Malgun Gothic;8;5 pt"/>
    <w:basedOn w:val="a0"/>
    <w:rsid w:val="00330180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 + Малые прописные"/>
    <w:basedOn w:val="a0"/>
    <w:rsid w:val="00330180"/>
    <w:rPr>
      <w:rFonts w:ascii="Corbel" w:eastAsia="Corbel" w:hAnsi="Corbel" w:cs="Corbe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95pt0pt">
    <w:name w:val="Основной текст + Corbel;9;5 pt;Курсив;Интервал 0 pt"/>
    <w:basedOn w:val="a6"/>
    <w:rsid w:val="0033018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4B3B-6269-4E5F-9FE8-277CB7E7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2020-03-01T10:28:00Z</cp:lastPrinted>
  <dcterms:created xsi:type="dcterms:W3CDTF">2020-03-01T10:06:00Z</dcterms:created>
  <dcterms:modified xsi:type="dcterms:W3CDTF">2020-03-01T13:32:00Z</dcterms:modified>
</cp:coreProperties>
</file>