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9B" w:rsidRDefault="00283B9B" w:rsidP="00FD0A96">
      <w:pPr>
        <w:shd w:val="clear" w:color="auto" w:fill="F2F7FF"/>
        <w:spacing w:after="0" w:line="240" w:lineRule="auto"/>
        <w:rPr>
          <w:rFonts w:ascii="SuisseIntl" w:eastAsia="Times New Roman" w:hAnsi="SuisseIntl" w:cs="Times New Roman"/>
          <w:b/>
          <w:bCs/>
          <w:color w:val="040404"/>
          <w:sz w:val="36"/>
          <w:szCs w:val="36"/>
          <w:lang w:eastAsia="ru-RU"/>
        </w:rPr>
      </w:pPr>
    </w:p>
    <w:p w:rsidR="001E6BF8" w:rsidRPr="001E6BF8" w:rsidRDefault="00283B9B" w:rsidP="001E6BF8">
      <w:pPr>
        <w:shd w:val="clear" w:color="auto" w:fill="F2F7FF"/>
        <w:spacing w:after="0" w:line="240" w:lineRule="auto"/>
        <w:jc w:val="center"/>
        <w:rPr>
          <w:rFonts w:ascii="SuisseIntl" w:eastAsia="Times New Roman" w:hAnsi="SuisseIntl" w:cs="Times New Roman"/>
          <w:b/>
          <w:bCs/>
          <w:color w:val="7030A0"/>
          <w:sz w:val="96"/>
          <w:szCs w:val="96"/>
          <w:lang w:eastAsia="ru-RU"/>
        </w:rPr>
      </w:pPr>
      <w:r>
        <w:rPr>
          <w:rFonts w:ascii="SuisseIntl" w:eastAsia="Times New Roman" w:hAnsi="SuisseIntl" w:cs="Times New Roman"/>
          <w:noProof/>
          <w:color w:val="040404"/>
          <w:sz w:val="36"/>
          <w:szCs w:val="36"/>
          <w:lang w:eastAsia="ru-RU"/>
        </w:rPr>
        <w:drawing>
          <wp:inline distT="0" distB="0" distL="0" distR="0">
            <wp:extent cx="5867400" cy="1589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4px-Mers-virus-3D-ima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020" cy="171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A96" w:rsidRPr="00FD0A96">
        <w:rPr>
          <w:rFonts w:ascii="SuisseIntl" w:eastAsia="Times New Roman" w:hAnsi="SuisseIntl" w:cs="Times New Roman"/>
          <w:b/>
          <w:bCs/>
          <w:color w:val="040404"/>
          <w:sz w:val="36"/>
          <w:szCs w:val="36"/>
          <w:lang w:eastAsia="ru-RU"/>
        </w:rPr>
        <w:br/>
      </w:r>
      <w:r w:rsidR="001E6BF8">
        <w:rPr>
          <w:rFonts w:ascii="SuisseIntl" w:eastAsia="Times New Roman" w:hAnsi="SuisseIntl" w:cs="Times New Roman"/>
          <w:b/>
          <w:bCs/>
          <w:color w:val="040404"/>
          <w:sz w:val="36"/>
          <w:szCs w:val="36"/>
          <w:lang w:eastAsia="ru-RU"/>
        </w:rPr>
        <w:t xml:space="preserve">     </w:t>
      </w:r>
      <w:proofErr w:type="spellStart"/>
      <w:r w:rsidR="001E6BF8" w:rsidRPr="001E6BF8">
        <w:rPr>
          <w:rFonts w:ascii="SuisseIntl" w:eastAsia="Times New Roman" w:hAnsi="SuisseIntl" w:cs="Times New Roman"/>
          <w:b/>
          <w:bCs/>
          <w:color w:val="7030A0"/>
          <w:sz w:val="96"/>
          <w:szCs w:val="96"/>
          <w:lang w:eastAsia="ru-RU"/>
        </w:rPr>
        <w:t>Коронавирус</w:t>
      </w:r>
      <w:proofErr w:type="spellEnd"/>
      <w:r w:rsidR="001E6BF8" w:rsidRPr="001E6BF8">
        <w:rPr>
          <w:rFonts w:ascii="SuisseIntl" w:eastAsia="Times New Roman" w:hAnsi="SuisseIntl" w:cs="Times New Roman"/>
          <w:b/>
          <w:bCs/>
          <w:color w:val="7030A0"/>
          <w:sz w:val="96"/>
          <w:szCs w:val="96"/>
          <w:lang w:eastAsia="ru-RU"/>
        </w:rPr>
        <w:t>.</w:t>
      </w:r>
    </w:p>
    <w:p w:rsidR="00FD0A96" w:rsidRPr="001E6BF8" w:rsidRDefault="001E6BF8" w:rsidP="00FD0A96">
      <w:pPr>
        <w:shd w:val="clear" w:color="auto" w:fill="F2F7FF"/>
        <w:spacing w:after="0" w:line="240" w:lineRule="auto"/>
        <w:rPr>
          <w:rFonts w:ascii="SuisseIntl" w:eastAsia="Times New Roman" w:hAnsi="SuisseIntl" w:cs="Times New Roman"/>
          <w:b/>
          <w:bCs/>
          <w:color w:val="040404"/>
          <w:sz w:val="52"/>
          <w:szCs w:val="52"/>
          <w:lang w:eastAsia="ru-RU"/>
        </w:rPr>
      </w:pPr>
      <w:r>
        <w:rPr>
          <w:rFonts w:ascii="SuisseIntl" w:eastAsia="Times New Roman" w:hAnsi="SuisseIntl" w:cs="Times New Roman"/>
          <w:b/>
          <w:bCs/>
          <w:color w:val="7030A0"/>
          <w:sz w:val="96"/>
          <w:szCs w:val="96"/>
          <w:lang w:eastAsia="ru-RU"/>
        </w:rPr>
        <w:t xml:space="preserve">                </w:t>
      </w:r>
      <w:r w:rsidR="00FD0A96" w:rsidRPr="001E6BF8">
        <w:rPr>
          <w:rFonts w:ascii="SuisseIntl" w:eastAsia="Times New Roman" w:hAnsi="SuisseIntl" w:cs="Times New Roman"/>
          <w:b/>
          <w:bCs/>
          <w:color w:val="7030A0"/>
          <w:sz w:val="52"/>
          <w:szCs w:val="52"/>
          <w:lang w:eastAsia="ru-RU"/>
        </w:rPr>
        <w:t>Что это?</w:t>
      </w:r>
    </w:p>
    <w:p w:rsidR="00FD0A96" w:rsidRPr="00027EDF" w:rsidRDefault="00FD0A96" w:rsidP="001E6BF8">
      <w:pPr>
        <w:shd w:val="clear" w:color="auto" w:fill="F2F7FF"/>
        <w:spacing w:after="0" w:line="240" w:lineRule="auto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proofErr w:type="spellStart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Коронавирусы</w:t>
      </w:r>
      <w:proofErr w:type="spellEnd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</w:t>
      </w:r>
      <w:proofErr w:type="spellStart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коронавирусами</w:t>
      </w:r>
      <w:proofErr w:type="spellEnd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, протекают в легкой форме, не вызывая тяжелой симптоматики.</w:t>
      </w:r>
    </w:p>
    <w:p w:rsidR="00FD0A96" w:rsidRPr="00027EDF" w:rsidRDefault="001E6BF8" w:rsidP="00FD0A96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b/>
          <w:bCs/>
          <w:color w:val="7030A0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7030A0"/>
          <w:sz w:val="32"/>
          <w:szCs w:val="32"/>
          <w:lang w:eastAsia="ru-RU"/>
        </w:rPr>
        <w:t>Как передается</w:t>
      </w:r>
    </w:p>
    <w:p w:rsidR="00FD0A96" w:rsidRPr="000F5576" w:rsidRDefault="00FD0A96" w:rsidP="00FD0A9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воздушно-капельным путём</w:t>
      </w: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br/>
        <w:t>(при кашле, чихании, разговоре)</w:t>
      </w:r>
    </w:p>
    <w:p w:rsidR="00FD0A96" w:rsidRPr="000F5576" w:rsidRDefault="00FD0A96" w:rsidP="00FD0A9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воздушно-пылевым путём (с пылевыми частицами в воздухе)</w:t>
      </w:r>
    </w:p>
    <w:p w:rsidR="00FD0A96" w:rsidRPr="000F5576" w:rsidRDefault="00FD0A96" w:rsidP="00FD0A9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контактно-бытовым путём (через рукопожатия, предметы обихода)</w:t>
      </w:r>
    </w:p>
    <w:p w:rsidR="00FD0A96" w:rsidRPr="00027EDF" w:rsidRDefault="00FD0A96" w:rsidP="00FD0A9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  <w:t>Факторы передачи:</w:t>
      </w:r>
    </w:p>
    <w:p w:rsidR="00FD0A96" w:rsidRPr="000F5576" w:rsidRDefault="00FD0A96" w:rsidP="00FD0A9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воздух (основной);</w:t>
      </w:r>
      <w:r w:rsidR="00283B9B" w:rsidRPr="000F5576">
        <w:rPr>
          <w:rFonts w:ascii="SuisseIntl" w:eastAsia="Times New Roman" w:hAnsi="SuisseIntl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FD0A96" w:rsidRPr="000F5576" w:rsidRDefault="00FD0A96" w:rsidP="00FD0A96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пищевые продукты и предметы обихода, контаминированные вирусом.</w:t>
      </w:r>
    </w:p>
    <w:p w:rsidR="00027EDF" w:rsidRPr="000F5576" w:rsidRDefault="00027EDF" w:rsidP="00FD0A96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</w:p>
    <w:p w:rsidR="00FD0A96" w:rsidRDefault="00FD0A96" w:rsidP="00FD0A96">
      <w:pPr>
        <w:spacing w:after="0" w:line="240" w:lineRule="auto"/>
        <w:textAlignment w:val="top"/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</w:t>
      </w:r>
      <w:r w:rsidR="00283B9B" w:rsidRPr="00027EDF">
        <w:rPr>
          <w:rFonts w:ascii="SuisseIntl" w:eastAsia="Times New Roman" w:hAnsi="SuisseIntl" w:cs="Times New Roman"/>
          <w:noProof/>
          <w:color w:val="040404"/>
          <w:sz w:val="28"/>
          <w:szCs w:val="28"/>
          <w:lang w:eastAsia="ru-RU"/>
        </w:rPr>
        <w:t xml:space="preserve"> </w:t>
      </w:r>
      <w:r w:rsidR="001E6BF8"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br/>
      </w:r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>Кроме того, он может распространяться, когда инфицированный человек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:rsidR="000F5576" w:rsidRPr="00027EDF" w:rsidRDefault="000F5576" w:rsidP="00FD0A96">
      <w:pPr>
        <w:spacing w:after="0" w:line="240" w:lineRule="auto"/>
        <w:textAlignment w:val="top"/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</w:pPr>
      <w:bookmarkStart w:id="0" w:name="_GoBack"/>
      <w:bookmarkEnd w:id="0"/>
    </w:p>
    <w:p w:rsidR="00FD0A96" w:rsidRPr="00027EDF" w:rsidRDefault="00FD0A96" w:rsidP="00FD0A96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  <w:t>Симптомы</w:t>
      </w:r>
      <w:r w:rsidRPr="00027EDF"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  <w:br/>
      </w:r>
      <w:proofErr w:type="spellStart"/>
      <w:r w:rsidRPr="00027EDF"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  <w:t>коронавируса</w:t>
      </w:r>
      <w:proofErr w:type="spellEnd"/>
    </w:p>
    <w:p w:rsidR="00FD0A96" w:rsidRPr="00027EDF" w:rsidRDefault="00FD0A96" w:rsidP="00FD0A96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color w:val="FB5F3D"/>
          <w:sz w:val="28"/>
          <w:szCs w:val="28"/>
          <w:lang w:eastAsia="ru-RU"/>
        </w:rPr>
      </w:pPr>
      <w:r w:rsidRPr="00027EDF">
        <w:rPr>
          <w:rFonts w:ascii="SuisseIntl" w:eastAsia="Times New Roman" w:hAnsi="SuisseIntl" w:cs="Times New Roman"/>
          <w:color w:val="FB5F3D"/>
          <w:sz w:val="28"/>
          <w:szCs w:val="28"/>
          <w:lang w:eastAsia="ru-RU"/>
        </w:rPr>
        <w:t>COVID–19</w:t>
      </w:r>
    </w:p>
    <w:p w:rsidR="00FD0A96" w:rsidRPr="00027EDF" w:rsidRDefault="00FD0A96" w:rsidP="00FD0A96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 xml:space="preserve">В подавляющем большинстве случаев эти симптомы связаны не с </w:t>
      </w:r>
      <w:proofErr w:type="spellStart"/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>коронавирусом</w:t>
      </w:r>
      <w:proofErr w:type="spellEnd"/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>, а с обычной ОРВИ.</w:t>
      </w:r>
    </w:p>
    <w:p w:rsidR="00027EDF" w:rsidRPr="00027EDF" w:rsidRDefault="00027EDF" w:rsidP="00027EDF">
      <w:pPr>
        <w:shd w:val="clear" w:color="auto" w:fill="FFFFFF"/>
        <w:spacing w:after="0" w:line="240" w:lineRule="auto"/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</w:pPr>
      <w:bookmarkStart w:id="1" w:name="main-symptoms"/>
      <w:bookmarkEnd w:id="1"/>
    </w:p>
    <w:p w:rsidR="00FD0A96" w:rsidRPr="00027EDF" w:rsidRDefault="00FD0A96" w:rsidP="0002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  <w:t>Основные симптомы</w:t>
      </w:r>
    </w:p>
    <w:p w:rsidR="00FD0A96" w:rsidRPr="000F5576" w:rsidRDefault="00FD0A96" w:rsidP="00FD0A96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 xml:space="preserve">высокая температура </w:t>
      </w:r>
    </w:p>
    <w:p w:rsidR="00FD0A96" w:rsidRPr="000F5576" w:rsidRDefault="00FD0A96" w:rsidP="00FD0A96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кашель (сухой или с небольшим количеством мокроты)</w:t>
      </w:r>
    </w:p>
    <w:p w:rsidR="00FD0A96" w:rsidRPr="000F5576" w:rsidRDefault="00FD0A96" w:rsidP="00FD0A96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одышка</w:t>
      </w:r>
    </w:p>
    <w:p w:rsidR="00FD0A96" w:rsidRPr="000F5576" w:rsidRDefault="00FD0A96" w:rsidP="00FD0A96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ощущения сдавленности в грудной клетке</w:t>
      </w:r>
    </w:p>
    <w:p w:rsidR="00027EDF" w:rsidRPr="000F5576" w:rsidRDefault="00027EDF" w:rsidP="00FD0A96">
      <w:pPr>
        <w:spacing w:after="0" w:line="240" w:lineRule="auto"/>
        <w:rPr>
          <w:rFonts w:ascii="SuisseIntl" w:eastAsia="Times New Roman" w:hAnsi="SuisseIntl" w:cs="Times New Roman"/>
          <w:b/>
          <w:bCs/>
          <w:color w:val="FF0000"/>
          <w:sz w:val="28"/>
          <w:szCs w:val="28"/>
          <w:lang w:eastAsia="ru-RU"/>
        </w:rPr>
      </w:pPr>
      <w:bookmarkStart w:id="2" w:name="rare-symptoms"/>
      <w:bookmarkEnd w:id="2"/>
    </w:p>
    <w:p w:rsidR="00027EDF" w:rsidRDefault="00027EDF" w:rsidP="00FD0A96">
      <w:pPr>
        <w:spacing w:after="0" w:line="240" w:lineRule="auto"/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</w:pPr>
    </w:p>
    <w:p w:rsidR="00027EDF" w:rsidRDefault="00027EDF" w:rsidP="00FD0A96">
      <w:pPr>
        <w:spacing w:after="0" w:line="240" w:lineRule="auto"/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</w:pPr>
    </w:p>
    <w:p w:rsidR="00FD0A96" w:rsidRPr="00027EDF" w:rsidRDefault="00FD0A96" w:rsidP="00FD0A96">
      <w:pPr>
        <w:spacing w:after="0" w:line="240" w:lineRule="auto"/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7030A0"/>
          <w:sz w:val="28"/>
          <w:szCs w:val="28"/>
          <w:lang w:eastAsia="ru-RU"/>
        </w:rPr>
        <w:t>Редкие симптомы</w:t>
      </w:r>
    </w:p>
    <w:p w:rsidR="00FD0A96" w:rsidRPr="000F5576" w:rsidRDefault="00FD0A96" w:rsidP="005649A8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головная боль</w:t>
      </w:r>
    </w:p>
    <w:p w:rsidR="00FD0A96" w:rsidRPr="000F5576" w:rsidRDefault="00FD0A96" w:rsidP="005649A8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кровохарканье</w:t>
      </w:r>
    </w:p>
    <w:p w:rsidR="00FD0A96" w:rsidRPr="000F5576" w:rsidRDefault="00FD0A96" w:rsidP="005649A8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диарея</w:t>
      </w:r>
    </w:p>
    <w:p w:rsidR="00FD0A96" w:rsidRPr="000F5576" w:rsidRDefault="00FD0A96" w:rsidP="005649A8">
      <w:pPr>
        <w:spacing w:after="0" w:line="240" w:lineRule="auto"/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</w:pPr>
      <w:r w:rsidRPr="000F5576">
        <w:rPr>
          <w:rFonts w:ascii="SuisseIntl" w:eastAsia="Times New Roman" w:hAnsi="SuisseIntl" w:cs="Times New Roman"/>
          <w:color w:val="FF0000"/>
          <w:sz w:val="28"/>
          <w:szCs w:val="28"/>
          <w:lang w:eastAsia="ru-RU"/>
        </w:rPr>
        <w:t>тошнота, рвота</w:t>
      </w:r>
    </w:p>
    <w:p w:rsidR="00FD0A96" w:rsidRPr="00027EDF" w:rsidRDefault="00FD0A96" w:rsidP="005649A8">
      <w:pPr>
        <w:spacing w:after="0" w:line="240" w:lineRule="auto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>Симптомы могут проявиться </w:t>
      </w:r>
      <w:r w:rsidRPr="00027EDF">
        <w:rPr>
          <w:rFonts w:ascii="SuisseIntl" w:eastAsia="Times New Roman" w:hAnsi="SuisseIntl" w:cs="Times New Roman"/>
          <w:color w:val="FB5F3D"/>
          <w:sz w:val="28"/>
          <w:szCs w:val="28"/>
          <w:bdr w:val="none" w:sz="0" w:space="0" w:color="auto" w:frame="1"/>
          <w:lang w:eastAsia="ru-RU"/>
        </w:rPr>
        <w:t>в течение 14 дней</w:t>
      </w:r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> </w:t>
      </w:r>
      <w:r w:rsidR="005649A8"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 xml:space="preserve">после контакта с инфекционным </w:t>
      </w:r>
      <w:r w:rsidRPr="00027EDF">
        <w:rPr>
          <w:rFonts w:ascii="SuisseIntl" w:eastAsia="Times New Roman" w:hAnsi="SuisseIntl" w:cs="Times New Roman"/>
          <w:color w:val="040404"/>
          <w:sz w:val="28"/>
          <w:szCs w:val="28"/>
          <w:lang w:eastAsia="ru-RU"/>
        </w:rPr>
        <w:t>больным. Симптомы во многом сходны со многими</w:t>
      </w: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 респираторными заболеваниями, часто имитируют обычную простуду, могут походить на грипп.</w:t>
      </w:r>
    </w:p>
    <w:p w:rsidR="005649A8" w:rsidRPr="00027EDF" w:rsidRDefault="005649A8" w:rsidP="005649A8">
      <w:pPr>
        <w:spacing w:after="0" w:line="240" w:lineRule="auto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</w:p>
    <w:p w:rsidR="005649A8" w:rsidRPr="00027EDF" w:rsidRDefault="005649A8" w:rsidP="005649A8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b/>
          <w:bCs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7030A0"/>
          <w:sz w:val="32"/>
          <w:szCs w:val="32"/>
          <w:lang w:eastAsia="ru-RU"/>
        </w:rPr>
        <w:t>У вас есть аналогичные</w:t>
      </w:r>
      <w:r w:rsidRPr="00027EDF">
        <w:rPr>
          <w:rFonts w:ascii="SuisseIntl" w:eastAsia="Times New Roman" w:hAnsi="SuisseIntl" w:cs="Times New Roman"/>
          <w:b/>
          <w:bCs/>
          <w:color w:val="040404"/>
          <w:sz w:val="32"/>
          <w:szCs w:val="32"/>
          <w:lang w:eastAsia="ru-RU"/>
        </w:rPr>
        <w:t> </w:t>
      </w: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bdr w:val="none" w:sz="0" w:space="0" w:color="auto" w:frame="1"/>
          <w:lang w:eastAsia="ru-RU"/>
        </w:rPr>
        <w:t>симптомы?</w:t>
      </w:r>
    </w:p>
    <w:p w:rsidR="005649A8" w:rsidRPr="00027EDF" w:rsidRDefault="005649A8" w:rsidP="005649A8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Если у вас есть аналогичные симптомы, подумайте о следующем:</w:t>
      </w:r>
    </w:p>
    <w:p w:rsidR="005649A8" w:rsidRPr="00027EDF" w:rsidRDefault="005649A8" w:rsidP="005649A8">
      <w:pPr>
        <w:spacing w:after="0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Вы посещали в последние две недели зоны повышенного риска (страны, где зафиксировано множество случаев </w:t>
      </w:r>
      <w:proofErr w:type="spellStart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коронавирусной</w:t>
      </w:r>
      <w:proofErr w:type="spellEnd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 инфекции)?</w:t>
      </w:r>
    </w:p>
    <w:p w:rsidR="005649A8" w:rsidRDefault="005649A8" w:rsidP="005649A8">
      <w:pPr>
        <w:rPr>
          <w:noProof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Вы были в контакте с кем-то, кто посещал в последние две недели зоны повышенного риска (страны, где зафиксировано множество случаев </w:t>
      </w:r>
      <w:proofErr w:type="spellStart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коронавирусной</w:t>
      </w:r>
      <w:proofErr w:type="spellEnd"/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 инфекции)? Если ответ на этот вопрос </w:t>
      </w:r>
      <w:r w:rsidRPr="00027EDF">
        <w:rPr>
          <w:rFonts w:ascii="SuisseIntl" w:eastAsia="Times New Roman" w:hAnsi="SuisseIntl" w:cs="Times New Roman"/>
          <w:color w:val="FB5F3D"/>
          <w:sz w:val="32"/>
          <w:szCs w:val="32"/>
          <w:bdr w:val="none" w:sz="0" w:space="0" w:color="auto" w:frame="1"/>
          <w:lang w:eastAsia="ru-RU"/>
        </w:rPr>
        <w:t>положителен</w:t>
      </w: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 — к симптомам следует отнестись максимально внимательно: нужно немедленно обратиться к врачу для подтверждения диагноза и получения необходимой медицинской помощи. Лучше воздержаться от посещения медучреждения и вызвать на дом врача по телефону, указанному на сайте вашей поликлиники или по номеру </w:t>
      </w:r>
      <w:r w:rsidRPr="00487EDA">
        <w:rPr>
          <w:rFonts w:ascii="SuisseIntl" w:eastAsia="Times New Roman" w:hAnsi="SuisseIntl" w:cs="Times New Roman"/>
          <w:b/>
          <w:color w:val="FF0000"/>
          <w:sz w:val="32"/>
          <w:szCs w:val="32"/>
          <w:lang w:eastAsia="ru-RU"/>
        </w:rPr>
        <w:t>112</w:t>
      </w: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 xml:space="preserve"> или </w:t>
      </w:r>
      <w:r w:rsidRPr="00487EDA">
        <w:rPr>
          <w:rFonts w:ascii="SuisseIntl" w:eastAsia="Times New Roman" w:hAnsi="SuisseIntl" w:cs="Times New Roman"/>
          <w:b/>
          <w:color w:val="FF0000"/>
          <w:sz w:val="32"/>
          <w:szCs w:val="32"/>
          <w:lang w:eastAsia="ru-RU"/>
        </w:rPr>
        <w:t>103</w:t>
      </w: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. Заниматься самолечением ни в коем случае не стоит.</w:t>
      </w:r>
      <w:r w:rsidR="000F5576" w:rsidRPr="000F5576">
        <w:rPr>
          <w:noProof/>
          <w:lang w:eastAsia="ru-RU"/>
        </w:rPr>
        <w:t xml:space="preserve"> </w:t>
      </w:r>
    </w:p>
    <w:p w:rsidR="00027EDF" w:rsidRDefault="000F5576" w:rsidP="000F5576">
      <w:pPr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6645910" cy="3738324"/>
            <wp:effectExtent l="0" t="0" r="2540" b="0"/>
            <wp:docPr id="7" name="Рисунок 7" descr="https://krestyanovskaya-osh.crm.eduru.ru/media/2020/02/14/1250727956/gko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estyanovskaya-osh.crm.eduru.ru/media/2020/02/14/1250727956/gko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prevention"/>
      <w:bookmarkEnd w:id="3"/>
    </w:p>
    <w:p w:rsidR="00027EDF" w:rsidRDefault="000F5576" w:rsidP="00027EDF">
      <w:pPr>
        <w:spacing w:after="0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7950" cy="2581275"/>
            <wp:effectExtent l="0" t="0" r="0" b="952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DF" w:rsidRDefault="00027EDF" w:rsidP="00027EDF">
      <w:pPr>
        <w:spacing w:after="0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</w:p>
    <w:p w:rsidR="00027EDF" w:rsidRPr="00027EDF" w:rsidRDefault="00027EDF" w:rsidP="00027EDF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b/>
          <w:bCs/>
          <w:color w:val="FB5F3D"/>
          <w:sz w:val="56"/>
          <w:szCs w:val="56"/>
          <w:bdr w:val="none" w:sz="0" w:space="0" w:color="auto" w:frame="1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56"/>
          <w:szCs w:val="56"/>
          <w:bdr w:val="none" w:sz="0" w:space="0" w:color="auto" w:frame="1"/>
          <w:lang w:eastAsia="ru-RU"/>
        </w:rPr>
        <w:t xml:space="preserve"> 7 шагов</w:t>
      </w:r>
    </w:p>
    <w:p w:rsidR="00027EDF" w:rsidRPr="00027EDF" w:rsidRDefault="00027EDF" w:rsidP="00027EDF">
      <w:pPr>
        <w:shd w:val="clear" w:color="auto" w:fill="FFFFFF"/>
        <w:spacing w:after="0" w:line="240" w:lineRule="auto"/>
        <w:textAlignment w:val="center"/>
        <w:rPr>
          <w:rFonts w:ascii="SuisseIntl" w:eastAsia="Times New Roman" w:hAnsi="SuisseIntl" w:cs="Times New Roman"/>
          <w:b/>
          <w:bCs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040404"/>
          <w:sz w:val="32"/>
          <w:szCs w:val="32"/>
          <w:lang w:eastAsia="ru-RU"/>
        </w:rPr>
        <w:t> </w:t>
      </w:r>
      <w:r w:rsidRPr="00027EDF">
        <w:rPr>
          <w:rFonts w:ascii="SuisseIntl" w:eastAsia="Times New Roman" w:hAnsi="SuisseIntl" w:cs="Times New Roman"/>
          <w:b/>
          <w:bCs/>
          <w:color w:val="7030A0"/>
          <w:sz w:val="32"/>
          <w:szCs w:val="32"/>
          <w:lang w:eastAsia="ru-RU"/>
        </w:rPr>
        <w:t xml:space="preserve">по профилактике </w:t>
      </w:r>
      <w:proofErr w:type="spellStart"/>
      <w:r w:rsidRPr="00027EDF">
        <w:rPr>
          <w:rFonts w:ascii="SuisseIntl" w:eastAsia="Times New Roman" w:hAnsi="SuisseIntl" w:cs="Times New Roman"/>
          <w:b/>
          <w:bCs/>
          <w:color w:val="7030A0"/>
          <w:sz w:val="32"/>
          <w:szCs w:val="32"/>
          <w:lang w:eastAsia="ru-RU"/>
        </w:rPr>
        <w:t>коронавирусной</w:t>
      </w:r>
      <w:proofErr w:type="spellEnd"/>
      <w:r w:rsidRPr="00027EDF">
        <w:rPr>
          <w:rFonts w:ascii="SuisseIntl" w:eastAsia="Times New Roman" w:hAnsi="SuisseIntl" w:cs="Times New Roman"/>
          <w:b/>
          <w:bCs/>
          <w:color w:val="7030A0"/>
          <w:sz w:val="32"/>
          <w:szCs w:val="32"/>
          <w:lang w:eastAsia="ru-RU"/>
        </w:rPr>
        <w:t xml:space="preserve"> инфекции</w:t>
      </w:r>
    </w:p>
    <w:p w:rsidR="00027EDF" w:rsidRPr="00027EDF" w:rsidRDefault="00856280" w:rsidP="00027EDF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AutoShape 1" o:spid="_x0000_s1026" alt="https://static.tildacdn.com/tild3934-6565-4263-b235-636232356133/Success_1.sv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oITArqAgAADg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027EDF" w:rsidRPr="00027EDF" w:rsidRDefault="00027EDF" w:rsidP="00027EDF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  <w:t>1</w:t>
      </w:r>
    </w:p>
    <w:p w:rsidR="00027EDF" w:rsidRPr="00027EDF" w:rsidRDefault="00027EDF" w:rsidP="00027EDF">
      <w:pPr>
        <w:spacing w:after="75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027EDF" w:rsidRPr="00027EDF" w:rsidRDefault="00027EDF" w:rsidP="00027EDF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  <w:t>2</w:t>
      </w:r>
    </w:p>
    <w:p w:rsidR="00027EDF" w:rsidRPr="00027EDF" w:rsidRDefault="00027EDF" w:rsidP="00027EDF">
      <w:pPr>
        <w:spacing w:after="75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Используйте одноразовую медицинскую маску (респиратор) в общественных местах, меняя ее каждые 2−3 часа.</w:t>
      </w:r>
    </w:p>
    <w:p w:rsidR="00027EDF" w:rsidRPr="00027EDF" w:rsidRDefault="00027EDF" w:rsidP="00027EDF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  <w:t>3</w:t>
      </w:r>
    </w:p>
    <w:p w:rsidR="00027EDF" w:rsidRPr="00027EDF" w:rsidRDefault="00027EDF" w:rsidP="00027EDF">
      <w:pPr>
        <w:spacing w:after="75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Избегайте близких контактов и пребывания в одном помещении с людьми, имеющими видимые признаки ОРВИ (кашель, чихание, выделения из носа).</w:t>
      </w:r>
    </w:p>
    <w:p w:rsidR="00027EDF" w:rsidRPr="00027EDF" w:rsidRDefault="00027EDF" w:rsidP="00027EDF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  <w:t>4</w:t>
      </w:r>
    </w:p>
    <w:p w:rsidR="00027EDF" w:rsidRPr="00027EDF" w:rsidRDefault="00027EDF" w:rsidP="00027EDF">
      <w:pPr>
        <w:spacing w:after="75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Мойте руки с мылом и водой тщательно после возвращения с улицы, контактов с посторонними людьми.</w:t>
      </w:r>
    </w:p>
    <w:p w:rsidR="00027EDF" w:rsidRPr="00027EDF" w:rsidRDefault="00027EDF" w:rsidP="00027EDF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  <w:t>5</w:t>
      </w:r>
    </w:p>
    <w:p w:rsidR="00027EDF" w:rsidRPr="00027EDF" w:rsidRDefault="00027EDF" w:rsidP="00027EDF">
      <w:pPr>
        <w:spacing w:after="75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Дезинфицируйте гаджеты, оргтехнику и поверхности, к которым прикасаетесь.</w:t>
      </w:r>
    </w:p>
    <w:p w:rsidR="00027EDF" w:rsidRPr="00027EDF" w:rsidRDefault="00027EDF" w:rsidP="00027EDF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  <w:t>6</w:t>
      </w:r>
    </w:p>
    <w:p w:rsidR="00027EDF" w:rsidRPr="00027EDF" w:rsidRDefault="00027EDF" w:rsidP="00027EDF">
      <w:pPr>
        <w:spacing w:after="75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Ограничьте по возможности при приветствии тесные объятия и рукопожатия.</w:t>
      </w:r>
    </w:p>
    <w:p w:rsidR="00027EDF" w:rsidRPr="00027EDF" w:rsidRDefault="00027EDF" w:rsidP="00027EDF">
      <w:pPr>
        <w:spacing w:after="0" w:line="240" w:lineRule="auto"/>
        <w:jc w:val="center"/>
        <w:textAlignment w:val="top"/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b/>
          <w:bCs/>
          <w:color w:val="FB5F3D"/>
          <w:sz w:val="32"/>
          <w:szCs w:val="32"/>
          <w:lang w:eastAsia="ru-RU"/>
        </w:rPr>
        <w:t>7</w:t>
      </w:r>
    </w:p>
    <w:p w:rsidR="00027EDF" w:rsidRPr="00027EDF" w:rsidRDefault="00027EDF" w:rsidP="00027EDF">
      <w:pPr>
        <w:spacing w:after="75" w:line="240" w:lineRule="auto"/>
        <w:textAlignment w:val="top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  <w:r w:rsidRPr="00027EDF"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  <w:t>Пользуйтесь только индивидуальными предметами личной гигиены (полотенце, зубная щетка)</w:t>
      </w:r>
    </w:p>
    <w:p w:rsidR="005649A8" w:rsidRPr="00027EDF" w:rsidRDefault="005649A8" w:rsidP="005649A8">
      <w:pPr>
        <w:spacing w:after="0" w:line="240" w:lineRule="auto"/>
        <w:rPr>
          <w:rFonts w:ascii="SuisseIntl" w:eastAsia="Times New Roman" w:hAnsi="SuisseIntl" w:cs="Times New Roman"/>
          <w:color w:val="040404"/>
          <w:sz w:val="32"/>
          <w:szCs w:val="32"/>
          <w:lang w:eastAsia="ru-RU"/>
        </w:rPr>
      </w:pPr>
    </w:p>
    <w:p w:rsidR="005649A8" w:rsidRPr="00FD0A96" w:rsidRDefault="005649A8" w:rsidP="005649A8">
      <w:pPr>
        <w:spacing w:after="0" w:line="240" w:lineRule="auto"/>
        <w:rPr>
          <w:rFonts w:ascii="SuisseIntl" w:eastAsia="Times New Roman" w:hAnsi="SuisseIntl" w:cs="Times New Roman"/>
          <w:color w:val="040404"/>
          <w:sz w:val="36"/>
          <w:szCs w:val="36"/>
          <w:lang w:eastAsia="ru-RU"/>
        </w:rPr>
      </w:pPr>
    </w:p>
    <w:p w:rsidR="00FD0A96" w:rsidRDefault="00FD0A96" w:rsidP="00FD0A96"/>
    <w:p w:rsidR="00FD0A96" w:rsidRPr="00FD0A96" w:rsidRDefault="00FD0A96" w:rsidP="00FD0A96"/>
    <w:sectPr w:rsidR="00FD0A96" w:rsidRPr="00FD0A96" w:rsidSect="00027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uisseInt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3179"/>
    <w:rsid w:val="00027EDF"/>
    <w:rsid w:val="000D3179"/>
    <w:rsid w:val="000F5576"/>
    <w:rsid w:val="001E6BF8"/>
    <w:rsid w:val="00283B9B"/>
    <w:rsid w:val="00487EDA"/>
    <w:rsid w:val="005649A8"/>
    <w:rsid w:val="00856280"/>
    <w:rsid w:val="00A34459"/>
    <w:rsid w:val="00CC1EC2"/>
    <w:rsid w:val="00E83766"/>
    <w:rsid w:val="00F96CB2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6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5970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1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4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037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8312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0629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60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9980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5661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674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9049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8207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0264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0898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7183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2506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11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4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9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744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9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546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4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2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8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72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8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323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7755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1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3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2020-03-20T04:42:00Z</dcterms:created>
  <dcterms:modified xsi:type="dcterms:W3CDTF">2020-03-20T04:42:00Z</dcterms:modified>
</cp:coreProperties>
</file>